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4BB820CD" w:rsidR="00EA0E8C" w:rsidRPr="001D7E12" w:rsidRDefault="004F59D8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Time Off Benefits</w:t>
      </w:r>
      <w:r w:rsidR="00FC6094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7830E7" w:rsidRPr="001D7E12">
        <w:rPr>
          <w:rFonts w:ascii="Times New Roman" w:eastAsia="Times New Roman" w:hAnsi="Times New Roman"/>
          <w:color w:val="000000"/>
          <w:sz w:val="40"/>
          <w:szCs w:val="40"/>
        </w:rPr>
        <w:t>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5B14FA7" w14:textId="77777777" w:rsidR="004F59D8" w:rsidRPr="004F59D8" w:rsidRDefault="004F59D8" w:rsidP="004F59D8">
      <w:pPr>
        <w:rPr>
          <w:rFonts w:ascii="Times New Roman" w:hAnsi="Times New Roman"/>
        </w:rPr>
      </w:pPr>
    </w:p>
    <w:p w14:paraId="21017C45" w14:textId="6EA03A63" w:rsidR="004F59D8" w:rsidRDefault="004F59D8" w:rsidP="004F59D8">
      <w:pPr>
        <w:rPr>
          <w:rFonts w:ascii="Times New Roman" w:hAnsi="Times New Roman"/>
        </w:rPr>
      </w:pPr>
      <w:r w:rsidRPr="004F59D8">
        <w:rPr>
          <w:rFonts w:ascii="Times New Roman" w:hAnsi="Times New Roman"/>
        </w:rPr>
        <w:t>PTO benefits you have previously earned as of May 18, 2020 will be available and used according to our previous PTO policy.</w:t>
      </w:r>
      <w:r>
        <w:rPr>
          <w:rFonts w:ascii="Times New Roman" w:hAnsi="Times New Roman"/>
        </w:rPr>
        <w:t xml:space="preserve"> </w:t>
      </w:r>
      <w:r w:rsidRPr="004F59D8">
        <w:rPr>
          <w:rFonts w:ascii="Times New Roman" w:hAnsi="Times New Roman"/>
        </w:rPr>
        <w:t xml:space="preserve">Moving forward, time off benefits </w:t>
      </w:r>
      <w:r>
        <w:rPr>
          <w:rFonts w:ascii="Times New Roman" w:hAnsi="Times New Roman"/>
        </w:rPr>
        <w:t xml:space="preserve">will be </w:t>
      </w:r>
      <w:r w:rsidRPr="004F59D8">
        <w:rPr>
          <w:rFonts w:ascii="Times New Roman" w:hAnsi="Times New Roman"/>
        </w:rPr>
        <w:t>as follows.</w:t>
      </w:r>
    </w:p>
    <w:p w14:paraId="510933EA" w14:textId="4F5E4CAA" w:rsidR="004F59D8" w:rsidRDefault="004F59D8" w:rsidP="004F59D8">
      <w:pPr>
        <w:rPr>
          <w:rFonts w:ascii="Times New Roman" w:hAnsi="Times New Roman"/>
        </w:rPr>
      </w:pPr>
    </w:p>
    <w:p w14:paraId="6FAFE986" w14:textId="5B07ECF3" w:rsidR="004F59D8" w:rsidRPr="004F59D8" w:rsidRDefault="004F59D8" w:rsidP="004F59D8">
      <w:pPr>
        <w:rPr>
          <w:rFonts w:ascii="Times New Roman" w:hAnsi="Times New Roman"/>
          <w:b/>
          <w:bCs/>
        </w:rPr>
      </w:pPr>
      <w:r w:rsidRPr="004F59D8">
        <w:rPr>
          <w:rFonts w:ascii="Times New Roman" w:hAnsi="Times New Roman"/>
          <w:b/>
          <w:bCs/>
        </w:rPr>
        <w:t>PTO Benefits</w:t>
      </w:r>
    </w:p>
    <w:p w14:paraId="10230427" w14:textId="6CEC419C" w:rsidR="004F59D8" w:rsidRPr="004F59D8" w:rsidRDefault="004F59D8" w:rsidP="004F59D8">
      <w:pPr>
        <w:rPr>
          <w:rFonts w:ascii="Times New Roman" w:hAnsi="Times New Roman"/>
        </w:rPr>
      </w:pPr>
      <w:r w:rsidRPr="004F59D8">
        <w:rPr>
          <w:rFonts w:ascii="Times New Roman" w:hAnsi="Times New Roman"/>
        </w:rPr>
        <w:t>Paid time off is a benefit made available only to full-time employees who work</w:t>
      </w:r>
      <w:r>
        <w:rPr>
          <w:rFonts w:ascii="Times New Roman" w:hAnsi="Times New Roman"/>
        </w:rPr>
        <w:t xml:space="preserve"> </w:t>
      </w:r>
      <w:sdt>
        <w:sdtPr>
          <w:rPr>
            <w:rStyle w:val="Style1"/>
          </w:rPr>
          <w:alias w:val="Enter # of Hours"/>
          <w:tag w:val="Enter Managing Partner's Name"/>
          <w:id w:val="-1036184843"/>
          <w:placeholder>
            <w:docPart w:val="294E6FBABA684ECB8735268A09DF0E5D"/>
          </w:placeholder>
          <w:temporary/>
          <w:showingPlcHdr/>
          <w15:color w:val="FF0000"/>
        </w:sdtPr>
        <w:sdtEndPr>
          <w:rPr>
            <w:rStyle w:val="DefaultParagraphFont"/>
            <w:rFonts w:ascii="Calibri" w:hAnsi="Calibri"/>
          </w:rPr>
        </w:sdtEndPr>
        <w:sdtContent>
          <w:r w:rsidRPr="004B6A60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Fonts w:ascii="Times New Roman" w:hAnsi="Times New Roman"/>
        </w:rPr>
        <w:t xml:space="preserve"> </w:t>
      </w:r>
      <w:r w:rsidRPr="004F59D8">
        <w:rPr>
          <w:rFonts w:ascii="Times New Roman" w:hAnsi="Times New Roman"/>
        </w:rPr>
        <w:t>or more hours per week.</w:t>
      </w:r>
      <w:r>
        <w:rPr>
          <w:rFonts w:ascii="Times New Roman" w:hAnsi="Times New Roman"/>
        </w:rPr>
        <w:t xml:space="preserve"> </w:t>
      </w:r>
      <w:r w:rsidRPr="004F59D8">
        <w:rPr>
          <w:rFonts w:ascii="Times New Roman" w:hAnsi="Times New Roman"/>
        </w:rPr>
        <w:t>Under normal circumstances, a full-time employee will receive the following paid time off</w:t>
      </w:r>
      <w:r>
        <w:rPr>
          <w:rFonts w:ascii="Times New Roman" w:hAnsi="Times New Roman"/>
        </w:rPr>
        <w:t>:</w:t>
      </w:r>
    </w:p>
    <w:p w14:paraId="7E1CAB91" w14:textId="66C4619A" w:rsidR="004F59D8" w:rsidRDefault="004F59D8" w:rsidP="004F59D8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4F59D8">
        <w:rPr>
          <w:rFonts w:ascii="Times New Roman" w:hAnsi="Times New Roman"/>
        </w:rPr>
        <w:t>Equivalent of 1 work week per year (</w:t>
      </w:r>
      <w:r>
        <w:rPr>
          <w:rFonts w:ascii="Times New Roman" w:hAnsi="Times New Roman"/>
        </w:rPr>
        <w:t xml:space="preserve">maximum </w:t>
      </w:r>
      <w:r w:rsidRPr="004F59D8">
        <w:rPr>
          <w:rFonts w:ascii="Times New Roman" w:hAnsi="Times New Roman"/>
        </w:rPr>
        <w:t xml:space="preserve">40 hours) after 1 year of continuous </w:t>
      </w:r>
      <w:r>
        <w:rPr>
          <w:rFonts w:ascii="Times New Roman" w:hAnsi="Times New Roman"/>
        </w:rPr>
        <w:t>employment</w:t>
      </w:r>
    </w:p>
    <w:p w14:paraId="6F79E859" w14:textId="3AC65D91" w:rsidR="004F59D8" w:rsidRDefault="004F59D8" w:rsidP="004F59D8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4F59D8">
        <w:rPr>
          <w:rFonts w:ascii="Times New Roman" w:hAnsi="Times New Roman"/>
        </w:rPr>
        <w:t xml:space="preserve">Equivalent of 2 work weeks per year (maximum 80 hours) after 2 years of continuous </w:t>
      </w:r>
      <w:r>
        <w:rPr>
          <w:rFonts w:ascii="Times New Roman" w:hAnsi="Times New Roman"/>
        </w:rPr>
        <w:t>employment</w:t>
      </w:r>
    </w:p>
    <w:p w14:paraId="49CA67A0" w14:textId="77777777" w:rsidR="004F59D8" w:rsidRDefault="004F59D8" w:rsidP="004F59D8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4F59D8">
        <w:rPr>
          <w:rFonts w:ascii="Times New Roman" w:hAnsi="Times New Roman"/>
        </w:rPr>
        <w:t xml:space="preserve">Equivalent of 3 work weeks per year (maximum 120 hours) after 5 years of continuous </w:t>
      </w:r>
      <w:r>
        <w:rPr>
          <w:rFonts w:ascii="Times New Roman" w:hAnsi="Times New Roman"/>
        </w:rPr>
        <w:t>employment</w:t>
      </w:r>
    </w:p>
    <w:p w14:paraId="6A04685D" w14:textId="52C424F3" w:rsidR="004F59D8" w:rsidRPr="004F59D8" w:rsidRDefault="004F59D8" w:rsidP="004F59D8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4F59D8">
        <w:rPr>
          <w:rFonts w:ascii="Times New Roman" w:hAnsi="Times New Roman"/>
        </w:rPr>
        <w:t>Equivalent of 4 work weeks per year (maximum 160 hours) after 10 years of continuous service</w:t>
      </w:r>
    </w:p>
    <w:p w14:paraId="4624B5AA" w14:textId="77777777" w:rsidR="004F59D8" w:rsidRPr="004F59D8" w:rsidRDefault="004F59D8" w:rsidP="004F59D8">
      <w:pPr>
        <w:rPr>
          <w:rFonts w:ascii="Times New Roman" w:hAnsi="Times New Roman"/>
        </w:rPr>
      </w:pPr>
    </w:p>
    <w:p w14:paraId="60BAF8E8" w14:textId="2EEAEC1E" w:rsidR="004F59D8" w:rsidRPr="004F59D8" w:rsidRDefault="004F59D8" w:rsidP="004F59D8">
      <w:pPr>
        <w:rPr>
          <w:rFonts w:ascii="Times New Roman" w:hAnsi="Times New Roman"/>
          <w:b/>
          <w:bCs/>
        </w:rPr>
      </w:pPr>
      <w:r w:rsidRPr="004F59D8">
        <w:rPr>
          <w:rFonts w:ascii="Times New Roman" w:hAnsi="Times New Roman"/>
          <w:b/>
          <w:bCs/>
        </w:rPr>
        <w:t>How PTO Accrues</w:t>
      </w:r>
    </w:p>
    <w:p w14:paraId="7FEBC541" w14:textId="58BBEC62" w:rsidR="004F59D8" w:rsidRPr="004F59D8" w:rsidRDefault="004F59D8" w:rsidP="004F59D8">
      <w:pPr>
        <w:rPr>
          <w:rFonts w:ascii="Times New Roman" w:hAnsi="Times New Roman"/>
        </w:rPr>
      </w:pPr>
      <w:r w:rsidRPr="004F59D8">
        <w:rPr>
          <w:rFonts w:ascii="Times New Roman" w:hAnsi="Times New Roman"/>
        </w:rPr>
        <w:t>New employees will begin prorated accrual of time off benefits</w:t>
      </w:r>
      <w:r w:rsidR="00365C9A">
        <w:rPr>
          <w:rFonts w:ascii="Times New Roman" w:hAnsi="Times New Roman"/>
        </w:rPr>
        <w:t xml:space="preserve"> after completion of 1 year of employment</w:t>
      </w:r>
      <w:r w:rsidRPr="004F59D8">
        <w:rPr>
          <w:rFonts w:ascii="Times New Roman" w:hAnsi="Times New Roman"/>
        </w:rPr>
        <w:t xml:space="preserve">. </w:t>
      </w:r>
    </w:p>
    <w:p w14:paraId="593EB4BD" w14:textId="77777777" w:rsidR="00365C9A" w:rsidRDefault="00365C9A" w:rsidP="004F59D8">
      <w:pPr>
        <w:rPr>
          <w:rFonts w:ascii="Times New Roman" w:hAnsi="Times New Roman"/>
        </w:rPr>
      </w:pPr>
    </w:p>
    <w:p w14:paraId="5C54678B" w14:textId="226A47D4" w:rsidR="004F59D8" w:rsidRPr="004F59D8" w:rsidRDefault="004F59D8" w:rsidP="004F59D8">
      <w:pPr>
        <w:rPr>
          <w:rFonts w:ascii="Times New Roman" w:hAnsi="Times New Roman"/>
        </w:rPr>
      </w:pPr>
      <w:r w:rsidRPr="004F59D8">
        <w:rPr>
          <w:rFonts w:ascii="Times New Roman" w:hAnsi="Times New Roman"/>
        </w:rPr>
        <w:t xml:space="preserve">Time off benefits accrue </w:t>
      </w:r>
      <w:r w:rsidR="00365C9A">
        <w:rPr>
          <w:rFonts w:ascii="Times New Roman" w:hAnsi="Times New Roman"/>
        </w:rPr>
        <w:t xml:space="preserve">at a prorated rate </w:t>
      </w:r>
      <w:r w:rsidRPr="004F59D8">
        <w:rPr>
          <w:rFonts w:ascii="Times New Roman" w:hAnsi="Times New Roman"/>
        </w:rPr>
        <w:t>monthly based on the number of hours worked in a typical week</w:t>
      </w:r>
      <w:r w:rsidR="00365C9A">
        <w:rPr>
          <w:rFonts w:ascii="Times New Roman" w:hAnsi="Times New Roman"/>
        </w:rPr>
        <w:t xml:space="preserve">. </w:t>
      </w:r>
      <w:r w:rsidRPr="004F59D8">
        <w:rPr>
          <w:rFonts w:ascii="Times New Roman" w:hAnsi="Times New Roman"/>
        </w:rPr>
        <w:t>For example</w:t>
      </w:r>
      <w:r w:rsidR="00365C9A">
        <w:rPr>
          <w:rFonts w:ascii="Times New Roman" w:hAnsi="Times New Roman"/>
        </w:rPr>
        <w:t>, a</w:t>
      </w:r>
      <w:r w:rsidRPr="004F59D8">
        <w:rPr>
          <w:rFonts w:ascii="Times New Roman" w:hAnsi="Times New Roman"/>
        </w:rPr>
        <w:t>n employee who works a 40</w:t>
      </w:r>
      <w:r w:rsidR="00365C9A">
        <w:rPr>
          <w:rFonts w:ascii="Times New Roman" w:hAnsi="Times New Roman"/>
        </w:rPr>
        <w:t>-</w:t>
      </w:r>
      <w:r w:rsidRPr="004F59D8">
        <w:rPr>
          <w:rFonts w:ascii="Times New Roman" w:hAnsi="Times New Roman"/>
        </w:rPr>
        <w:t xml:space="preserve">hour work week and is employed for one continuous year would accrue </w:t>
      </w:r>
      <w:r w:rsidR="00365C9A">
        <w:rPr>
          <w:rFonts w:ascii="Times New Roman" w:hAnsi="Times New Roman"/>
        </w:rPr>
        <w:t>the equivalent of one</w:t>
      </w:r>
      <w:r w:rsidRPr="004F59D8">
        <w:rPr>
          <w:rFonts w:ascii="Times New Roman" w:hAnsi="Times New Roman"/>
        </w:rPr>
        <w:t xml:space="preserve"> 40-hour work week of time off</w:t>
      </w:r>
      <w:r w:rsidR="00365C9A">
        <w:rPr>
          <w:rFonts w:ascii="Times New Roman" w:hAnsi="Times New Roman"/>
        </w:rPr>
        <w:t>,</w:t>
      </w:r>
      <w:r w:rsidRPr="004F59D8">
        <w:rPr>
          <w:rFonts w:ascii="Times New Roman" w:hAnsi="Times New Roman"/>
        </w:rPr>
        <w:t xml:space="preserve"> earned at a pace of 3.33 hours per month.  </w:t>
      </w:r>
    </w:p>
    <w:p w14:paraId="5C12BA90" w14:textId="77777777" w:rsidR="004F59D8" w:rsidRDefault="004F59D8" w:rsidP="004F59D8">
      <w:pPr>
        <w:rPr>
          <w:rFonts w:ascii="Times New Roman" w:hAnsi="Times New Roman"/>
        </w:rPr>
      </w:pPr>
    </w:p>
    <w:p w14:paraId="2D151ECE" w14:textId="7C8099B8" w:rsidR="004F59D8" w:rsidRPr="004F59D8" w:rsidRDefault="004F59D8" w:rsidP="004F59D8">
      <w:pPr>
        <w:rPr>
          <w:rFonts w:ascii="Times New Roman" w:hAnsi="Times New Roman"/>
          <w:b/>
          <w:bCs/>
        </w:rPr>
      </w:pPr>
      <w:r w:rsidRPr="004F59D8">
        <w:rPr>
          <w:rFonts w:ascii="Times New Roman" w:hAnsi="Times New Roman"/>
          <w:b/>
          <w:bCs/>
        </w:rPr>
        <w:t xml:space="preserve">How to Use PTO </w:t>
      </w:r>
    </w:p>
    <w:p w14:paraId="1E4BA07A" w14:textId="77777777" w:rsidR="004F59D8" w:rsidRPr="004F59D8" w:rsidRDefault="004F59D8" w:rsidP="004F59D8">
      <w:pPr>
        <w:rPr>
          <w:rFonts w:ascii="Times New Roman" w:hAnsi="Times New Roman"/>
        </w:rPr>
      </w:pPr>
      <w:r w:rsidRPr="004F59D8">
        <w:rPr>
          <w:rFonts w:ascii="Times New Roman" w:hAnsi="Times New Roman"/>
        </w:rPr>
        <w:t>Paid time off can be used after it is accrued.</w:t>
      </w:r>
    </w:p>
    <w:p w14:paraId="2D5DB175" w14:textId="77777777" w:rsidR="00365C9A" w:rsidRDefault="00365C9A" w:rsidP="004F59D8">
      <w:pPr>
        <w:rPr>
          <w:rFonts w:ascii="Times New Roman" w:hAnsi="Times New Roman"/>
        </w:rPr>
      </w:pPr>
    </w:p>
    <w:p w14:paraId="5658216A" w14:textId="70C35ECD" w:rsidR="004F59D8" w:rsidRDefault="00365C9A" w:rsidP="004F59D8">
      <w:pPr>
        <w:rPr>
          <w:rFonts w:ascii="Times New Roman" w:hAnsi="Times New Roman"/>
        </w:rPr>
      </w:pPr>
      <w:r>
        <w:rPr>
          <w:rFonts w:ascii="Times New Roman" w:hAnsi="Times New Roman"/>
        </w:rPr>
        <w:t>Paid</w:t>
      </w:r>
      <w:r w:rsidR="004F59D8" w:rsidRPr="004F59D8">
        <w:rPr>
          <w:rFonts w:ascii="Times New Roman" w:hAnsi="Times New Roman"/>
        </w:rPr>
        <w:t xml:space="preserve"> time off </w:t>
      </w:r>
      <w:r>
        <w:rPr>
          <w:rFonts w:ascii="Times New Roman" w:hAnsi="Times New Roman"/>
        </w:rPr>
        <w:t xml:space="preserve">does not roll over </w:t>
      </w:r>
      <w:r w:rsidR="004F59D8" w:rsidRPr="004F59D8">
        <w:rPr>
          <w:rFonts w:ascii="Times New Roman" w:hAnsi="Times New Roman"/>
        </w:rPr>
        <w:t>or pay out at the end of the calendar year</w:t>
      </w:r>
      <w:r>
        <w:rPr>
          <w:rFonts w:ascii="Times New Roman" w:hAnsi="Times New Roman"/>
        </w:rPr>
        <w:t>, so employees are encouraged to use the paid time off they have accrued</w:t>
      </w:r>
      <w:r w:rsidR="004F59D8" w:rsidRPr="004F59D8">
        <w:rPr>
          <w:rFonts w:ascii="Times New Roman" w:hAnsi="Times New Roman"/>
        </w:rPr>
        <w:t>. Unused paid time off will be forfeited at the end of the calendar year.</w:t>
      </w:r>
    </w:p>
    <w:p w14:paraId="1218C32E" w14:textId="19889239" w:rsidR="00365C9A" w:rsidRDefault="00365C9A" w:rsidP="004F59D8">
      <w:pPr>
        <w:rPr>
          <w:rFonts w:ascii="Times New Roman" w:hAnsi="Times New Roman"/>
        </w:rPr>
      </w:pPr>
    </w:p>
    <w:p w14:paraId="275E5D77" w14:textId="7A32FD94" w:rsidR="00AA5636" w:rsidRPr="004F59D8" w:rsidRDefault="00AA5636" w:rsidP="004F59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the following guidelines for PTO requests: </w:t>
      </w:r>
    </w:p>
    <w:p w14:paraId="405CA1E3" w14:textId="77777777" w:rsidR="00AA5636" w:rsidRDefault="004F59D8" w:rsidP="00AA5636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AA5636">
        <w:rPr>
          <w:rFonts w:ascii="Times New Roman" w:hAnsi="Times New Roman"/>
        </w:rPr>
        <w:t>Paid time off must be requested two weeks in advance.</w:t>
      </w:r>
      <w:r w:rsidR="00365C9A" w:rsidRPr="00AA5636">
        <w:rPr>
          <w:rFonts w:ascii="Times New Roman" w:hAnsi="Times New Roman"/>
        </w:rPr>
        <w:t xml:space="preserve"> </w:t>
      </w:r>
    </w:p>
    <w:p w14:paraId="08D0C291" w14:textId="6854A843" w:rsidR="00365C9A" w:rsidRPr="00AA5636" w:rsidRDefault="00365C9A" w:rsidP="00AA5636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AA5636">
        <w:rPr>
          <w:rFonts w:ascii="Times New Roman" w:hAnsi="Times New Roman"/>
        </w:rPr>
        <w:t xml:space="preserve">We </w:t>
      </w:r>
      <w:r w:rsidRPr="00AA5636">
        <w:rPr>
          <w:rFonts w:ascii="Times New Roman" w:hAnsi="Times New Roman"/>
        </w:rPr>
        <w:t>may not be able to</w:t>
      </w:r>
      <w:r w:rsidRPr="00AA5636">
        <w:rPr>
          <w:rFonts w:ascii="Times New Roman" w:hAnsi="Times New Roman"/>
        </w:rPr>
        <w:t xml:space="preserve"> grant every request for paid time off at the time it is requested</w:t>
      </w:r>
      <w:r w:rsidR="00AA5636">
        <w:rPr>
          <w:rFonts w:ascii="Times New Roman" w:hAnsi="Times New Roman"/>
        </w:rPr>
        <w:t>. Approval is dependent on the availability of other staff members and busyness of the schedule/season.</w:t>
      </w:r>
    </w:p>
    <w:p w14:paraId="5921E1FA" w14:textId="39893669" w:rsidR="00365C9A" w:rsidRDefault="00AA5636" w:rsidP="004F59D8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Make every effort to c</w:t>
      </w:r>
      <w:r w:rsidR="00365C9A">
        <w:rPr>
          <w:rFonts w:ascii="Times New Roman" w:hAnsi="Times New Roman"/>
        </w:rPr>
        <w:t>oordinate</w:t>
      </w:r>
      <w:r w:rsidR="004F59D8" w:rsidRPr="00365C9A">
        <w:rPr>
          <w:rFonts w:ascii="Times New Roman" w:hAnsi="Times New Roman"/>
        </w:rPr>
        <w:t xml:space="preserve"> paid time off </w:t>
      </w:r>
      <w:r>
        <w:rPr>
          <w:rFonts w:ascii="Times New Roman" w:hAnsi="Times New Roman"/>
        </w:rPr>
        <w:t xml:space="preserve">requests </w:t>
      </w:r>
      <w:r w:rsidR="004F59D8" w:rsidRPr="00365C9A">
        <w:rPr>
          <w:rFonts w:ascii="Times New Roman" w:hAnsi="Times New Roman"/>
        </w:rPr>
        <w:t>during a time when the doctor is away or the practice is closed</w:t>
      </w:r>
      <w:r w:rsidR="00365C9A">
        <w:rPr>
          <w:rFonts w:ascii="Times New Roman" w:hAnsi="Times New Roman"/>
        </w:rPr>
        <w:t xml:space="preserve"> for higher likelihood of approval</w:t>
      </w:r>
      <w:r>
        <w:rPr>
          <w:rFonts w:ascii="Times New Roman" w:hAnsi="Times New Roman"/>
        </w:rPr>
        <w:t>.</w:t>
      </w:r>
    </w:p>
    <w:p w14:paraId="4AB81A6F" w14:textId="77777777" w:rsidR="00AA5636" w:rsidRDefault="004F59D8" w:rsidP="00D570F5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AA5636">
        <w:rPr>
          <w:rFonts w:ascii="Times New Roman" w:hAnsi="Times New Roman"/>
        </w:rPr>
        <w:t xml:space="preserve">If two employees request time off for the same period, consideration will be given to the employee that submitted their request first. </w:t>
      </w:r>
    </w:p>
    <w:p w14:paraId="060C9325" w14:textId="77777777" w:rsidR="00AA5636" w:rsidRDefault="004F59D8" w:rsidP="004F59D8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AA5636">
        <w:rPr>
          <w:rFonts w:ascii="Times New Roman" w:hAnsi="Times New Roman"/>
        </w:rPr>
        <w:lastRenderedPageBreak/>
        <w:t xml:space="preserve">Employees who have accumulated two weeks or more of </w:t>
      </w:r>
      <w:r w:rsidR="00AA5636">
        <w:rPr>
          <w:rFonts w:ascii="Times New Roman" w:hAnsi="Times New Roman"/>
        </w:rPr>
        <w:t xml:space="preserve">paid </w:t>
      </w:r>
      <w:r w:rsidRPr="00AA5636">
        <w:rPr>
          <w:rFonts w:ascii="Times New Roman" w:hAnsi="Times New Roman"/>
        </w:rPr>
        <w:t xml:space="preserve">time off are encouraged to take them in a maximum block of one week. We are often unable to accommodate requests for two weeks or more of consecutive time off.  </w:t>
      </w:r>
    </w:p>
    <w:p w14:paraId="4113CAC1" w14:textId="45CC6994" w:rsidR="004F59D8" w:rsidRPr="00AA5636" w:rsidRDefault="00AA5636" w:rsidP="004F59D8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4F59D8" w:rsidRPr="00AA5636">
        <w:rPr>
          <w:rFonts w:ascii="Times New Roman" w:hAnsi="Times New Roman"/>
        </w:rPr>
        <w:t>equest</w:t>
      </w:r>
      <w:r>
        <w:rPr>
          <w:rFonts w:ascii="Times New Roman" w:hAnsi="Times New Roman"/>
        </w:rPr>
        <w:t>s</w:t>
      </w:r>
      <w:r w:rsidR="004F59D8" w:rsidRPr="00AA5636">
        <w:rPr>
          <w:rFonts w:ascii="Times New Roman" w:hAnsi="Times New Roman"/>
        </w:rPr>
        <w:t xml:space="preserve"> for more than one week of consecutive time off requires </w:t>
      </w:r>
      <w:r>
        <w:rPr>
          <w:rFonts w:ascii="Times New Roman" w:hAnsi="Times New Roman"/>
        </w:rPr>
        <w:t xml:space="preserve">a </w:t>
      </w:r>
      <w:r w:rsidR="004F59D8" w:rsidRPr="00AA5636">
        <w:rPr>
          <w:rFonts w:ascii="Times New Roman" w:hAnsi="Times New Roman"/>
        </w:rPr>
        <w:t>60</w:t>
      </w:r>
      <w:r>
        <w:rPr>
          <w:rFonts w:ascii="Times New Roman" w:hAnsi="Times New Roman"/>
        </w:rPr>
        <w:t>-</w:t>
      </w:r>
      <w:r w:rsidR="004F59D8" w:rsidRPr="00AA5636">
        <w:rPr>
          <w:rFonts w:ascii="Times New Roman" w:hAnsi="Times New Roman"/>
        </w:rPr>
        <w:t>day notice</w:t>
      </w:r>
      <w:r>
        <w:rPr>
          <w:rFonts w:ascii="Times New Roman" w:hAnsi="Times New Roman"/>
        </w:rPr>
        <w:t>.</w:t>
      </w:r>
    </w:p>
    <w:p w14:paraId="2F562961" w14:textId="77777777" w:rsidR="004F59D8" w:rsidRPr="004F59D8" w:rsidRDefault="004F59D8" w:rsidP="004F59D8">
      <w:pPr>
        <w:rPr>
          <w:rFonts w:ascii="Times New Roman" w:hAnsi="Times New Roman"/>
        </w:rPr>
      </w:pPr>
    </w:p>
    <w:p w14:paraId="177E2ADC" w14:textId="7982B39B" w:rsidR="004F59D8" w:rsidRPr="004F59D8" w:rsidRDefault="004F59D8" w:rsidP="004F59D8">
      <w:pPr>
        <w:rPr>
          <w:rFonts w:ascii="Times New Roman" w:hAnsi="Times New Roman"/>
          <w:b/>
          <w:bCs/>
        </w:rPr>
      </w:pPr>
      <w:r w:rsidRPr="004F59D8">
        <w:rPr>
          <w:rFonts w:ascii="Times New Roman" w:hAnsi="Times New Roman"/>
          <w:b/>
          <w:bCs/>
        </w:rPr>
        <w:t>Unpaid Time Off</w:t>
      </w:r>
    </w:p>
    <w:p w14:paraId="5E3EEB5F" w14:textId="77777777" w:rsidR="004F59D8" w:rsidRPr="004F59D8" w:rsidRDefault="004F59D8" w:rsidP="004F59D8">
      <w:pPr>
        <w:rPr>
          <w:rFonts w:ascii="Times New Roman" w:hAnsi="Times New Roman"/>
        </w:rPr>
      </w:pPr>
      <w:r w:rsidRPr="004F59D8">
        <w:rPr>
          <w:rFonts w:ascii="Times New Roman" w:hAnsi="Times New Roman"/>
        </w:rPr>
        <w:t>Employees must use available paid time off benefits before requesting unpaid time off.</w:t>
      </w:r>
    </w:p>
    <w:p w14:paraId="2ED89738" w14:textId="3A8E8997" w:rsidR="004F59D8" w:rsidRPr="004F59D8" w:rsidRDefault="004F59D8" w:rsidP="004F59D8">
      <w:pPr>
        <w:rPr>
          <w:rFonts w:ascii="Times New Roman" w:hAnsi="Times New Roman"/>
        </w:rPr>
      </w:pPr>
      <w:r w:rsidRPr="004F59D8">
        <w:rPr>
          <w:rFonts w:ascii="Times New Roman" w:hAnsi="Times New Roman"/>
        </w:rPr>
        <w:t>Under normal circumstances, a full-time employee will be allowed the following unpaid time off</w:t>
      </w:r>
      <w:r w:rsidR="00AA5636">
        <w:rPr>
          <w:rFonts w:ascii="Times New Roman" w:hAnsi="Times New Roman"/>
        </w:rPr>
        <w:t>:</w:t>
      </w:r>
    </w:p>
    <w:p w14:paraId="11D024E7" w14:textId="7A3AE1B3" w:rsidR="00AA5636" w:rsidRDefault="004F59D8" w:rsidP="004F59D8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AA5636">
        <w:rPr>
          <w:rFonts w:ascii="Times New Roman" w:hAnsi="Times New Roman"/>
        </w:rPr>
        <w:t xml:space="preserve">Equivalent of 1 work week per year (maximum 40 hours) </w:t>
      </w:r>
      <w:r w:rsidR="00AA5636">
        <w:rPr>
          <w:rFonts w:ascii="Times New Roman" w:hAnsi="Times New Roman"/>
        </w:rPr>
        <w:t xml:space="preserve">with </w:t>
      </w:r>
      <w:r w:rsidRPr="00AA5636">
        <w:rPr>
          <w:rFonts w:ascii="Times New Roman" w:hAnsi="Times New Roman"/>
        </w:rPr>
        <w:t xml:space="preserve">up to 2 years of continuous </w:t>
      </w:r>
      <w:r w:rsidR="00AA5636">
        <w:rPr>
          <w:rFonts w:ascii="Times New Roman" w:hAnsi="Times New Roman"/>
        </w:rPr>
        <w:t>employment</w:t>
      </w:r>
    </w:p>
    <w:p w14:paraId="70E5191D" w14:textId="362A7975" w:rsidR="004F59D8" w:rsidRPr="00AA5636" w:rsidRDefault="00AA5636" w:rsidP="004F59D8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4F59D8" w:rsidRPr="00AA5636">
        <w:rPr>
          <w:rFonts w:ascii="Times New Roman" w:hAnsi="Times New Roman"/>
        </w:rPr>
        <w:t xml:space="preserve">quivalent of 2 work weeks per year (maximum 80 hours) for any employee </w:t>
      </w:r>
      <w:r>
        <w:rPr>
          <w:rFonts w:ascii="Times New Roman" w:hAnsi="Times New Roman"/>
        </w:rPr>
        <w:t>with</w:t>
      </w:r>
      <w:r w:rsidR="004F59D8" w:rsidRPr="00AA5636">
        <w:rPr>
          <w:rFonts w:ascii="Times New Roman" w:hAnsi="Times New Roman"/>
        </w:rPr>
        <w:t xml:space="preserve"> 2+ years of continuous </w:t>
      </w:r>
      <w:r>
        <w:rPr>
          <w:rFonts w:ascii="Times New Roman" w:hAnsi="Times New Roman"/>
        </w:rPr>
        <w:t>employment</w:t>
      </w:r>
    </w:p>
    <w:p w14:paraId="20D3A2DA" w14:textId="77777777" w:rsidR="00AA5636" w:rsidRDefault="00AA5636" w:rsidP="004F59D8">
      <w:pPr>
        <w:rPr>
          <w:rFonts w:ascii="Times New Roman" w:hAnsi="Times New Roman"/>
        </w:rPr>
      </w:pPr>
    </w:p>
    <w:p w14:paraId="20017203" w14:textId="6BED8547" w:rsidR="004F59D8" w:rsidRPr="004F59D8" w:rsidRDefault="004F59D8" w:rsidP="004F59D8">
      <w:pPr>
        <w:rPr>
          <w:rFonts w:ascii="Times New Roman" w:hAnsi="Times New Roman"/>
        </w:rPr>
      </w:pPr>
      <w:r w:rsidRPr="004F59D8">
        <w:rPr>
          <w:rFonts w:ascii="Times New Roman" w:hAnsi="Times New Roman"/>
        </w:rPr>
        <w:t>Employees are allowed a maximum of requested time off leave per calendar year</w:t>
      </w:r>
      <w:r w:rsidR="00AA5636">
        <w:rPr>
          <w:rFonts w:ascii="Times New Roman" w:hAnsi="Times New Roman"/>
        </w:rPr>
        <w:t>, including</w:t>
      </w:r>
      <w:r w:rsidRPr="004F59D8">
        <w:rPr>
          <w:rFonts w:ascii="Times New Roman" w:hAnsi="Times New Roman"/>
        </w:rPr>
        <w:t xml:space="preserve"> paid and unpaid leave. For example, a full-time employee who has worked 2 continuous years would be eligible to use the equivalent of 4 weeks off per year total</w:t>
      </w:r>
      <w:r w:rsidR="00AA5636">
        <w:rPr>
          <w:rFonts w:ascii="Times New Roman" w:hAnsi="Times New Roman"/>
        </w:rPr>
        <w:t>—</w:t>
      </w:r>
      <w:r w:rsidRPr="004F59D8">
        <w:rPr>
          <w:rFonts w:ascii="Times New Roman" w:hAnsi="Times New Roman"/>
        </w:rPr>
        <w:t xml:space="preserve">2 paid </w:t>
      </w:r>
      <w:r w:rsidR="00AA5636">
        <w:rPr>
          <w:rFonts w:ascii="Times New Roman" w:hAnsi="Times New Roman"/>
        </w:rPr>
        <w:t xml:space="preserve">weeks </w:t>
      </w:r>
      <w:r w:rsidRPr="004F59D8">
        <w:rPr>
          <w:rFonts w:ascii="Times New Roman" w:hAnsi="Times New Roman"/>
        </w:rPr>
        <w:t>and 2 unpaid</w:t>
      </w:r>
      <w:r w:rsidR="00AA5636">
        <w:rPr>
          <w:rFonts w:ascii="Times New Roman" w:hAnsi="Times New Roman"/>
        </w:rPr>
        <w:t xml:space="preserve"> weeks</w:t>
      </w:r>
      <w:r w:rsidRPr="004F59D8">
        <w:rPr>
          <w:rFonts w:ascii="Times New Roman" w:hAnsi="Times New Roman"/>
        </w:rPr>
        <w:t>.</w:t>
      </w:r>
    </w:p>
    <w:p w14:paraId="4528D4BC" w14:textId="77777777" w:rsidR="00AA5636" w:rsidRDefault="00AA5636" w:rsidP="004F59D8">
      <w:pPr>
        <w:rPr>
          <w:rFonts w:ascii="Times New Roman" w:hAnsi="Times New Roman"/>
        </w:rPr>
      </w:pPr>
    </w:p>
    <w:p w14:paraId="23A8D30A" w14:textId="5B7F37DD" w:rsidR="004F59D8" w:rsidRPr="004F59D8" w:rsidRDefault="004F59D8" w:rsidP="004F59D8">
      <w:pPr>
        <w:rPr>
          <w:rFonts w:ascii="Times New Roman" w:hAnsi="Times New Roman"/>
        </w:rPr>
      </w:pPr>
      <w:r w:rsidRPr="004F59D8">
        <w:rPr>
          <w:rFonts w:ascii="Times New Roman" w:hAnsi="Times New Roman"/>
        </w:rPr>
        <w:t>Maximum leave does not include leave for pregnancy, military duty, bereavement</w:t>
      </w:r>
      <w:r w:rsidR="00AA5636">
        <w:rPr>
          <w:rFonts w:ascii="Times New Roman" w:hAnsi="Times New Roman"/>
        </w:rPr>
        <w:t>,</w:t>
      </w:r>
      <w:r w:rsidRPr="004F59D8">
        <w:rPr>
          <w:rFonts w:ascii="Times New Roman" w:hAnsi="Times New Roman"/>
        </w:rPr>
        <w:t xml:space="preserve"> </w:t>
      </w:r>
      <w:r w:rsidR="00AA5636">
        <w:rPr>
          <w:rFonts w:ascii="Times New Roman" w:hAnsi="Times New Roman"/>
        </w:rPr>
        <w:t xml:space="preserve">or </w:t>
      </w:r>
      <w:r w:rsidRPr="004F59D8">
        <w:rPr>
          <w:rFonts w:ascii="Times New Roman" w:hAnsi="Times New Roman"/>
        </w:rPr>
        <w:t>other specified leave.</w:t>
      </w:r>
    </w:p>
    <w:p w14:paraId="1EB4E400" w14:textId="77777777" w:rsidR="004F59D8" w:rsidRPr="004F59D8" w:rsidRDefault="004F59D8" w:rsidP="004F59D8">
      <w:pPr>
        <w:rPr>
          <w:rFonts w:ascii="Times New Roman" w:hAnsi="Times New Roman"/>
        </w:rPr>
      </w:pPr>
    </w:p>
    <w:p w14:paraId="1C9BA4C6" w14:textId="60209550" w:rsidR="004F59D8" w:rsidRDefault="00AA5636" w:rsidP="004F59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Employees may coordinate with management to </w:t>
      </w:r>
      <w:r w:rsidR="008E5E56">
        <w:rPr>
          <w:rFonts w:ascii="Times New Roman" w:hAnsi="Times New Roman"/>
        </w:rPr>
        <w:t xml:space="preserve">solve any scheduling issues that occur as general life issues arise. </w:t>
      </w:r>
      <w:r w:rsidR="004F59D8" w:rsidRPr="004F59D8">
        <w:rPr>
          <w:rFonts w:ascii="Times New Roman" w:hAnsi="Times New Roman"/>
        </w:rPr>
        <w:t xml:space="preserve">However, employees are required to work the schedule for which they were hired and cannot independently arrange for coverage of </w:t>
      </w:r>
      <w:r w:rsidR="008E5E56">
        <w:rPr>
          <w:rFonts w:ascii="Times New Roman" w:hAnsi="Times New Roman"/>
        </w:rPr>
        <w:t>their</w:t>
      </w:r>
      <w:r w:rsidR="004F59D8" w:rsidRPr="004F59D8">
        <w:rPr>
          <w:rFonts w:ascii="Times New Roman" w:hAnsi="Times New Roman"/>
        </w:rPr>
        <w:t xml:space="preserve"> position unless time off benefits are available and approved before use. </w:t>
      </w:r>
    </w:p>
    <w:p w14:paraId="5D0D0CA8" w14:textId="77777777" w:rsidR="008E5E56" w:rsidRPr="004F59D8" w:rsidRDefault="008E5E56" w:rsidP="004F59D8">
      <w:pPr>
        <w:rPr>
          <w:rFonts w:ascii="Times New Roman" w:hAnsi="Times New Roman"/>
        </w:rPr>
      </w:pPr>
    </w:p>
    <w:p w14:paraId="2890A439" w14:textId="3FC5CD85" w:rsidR="002162DF" w:rsidRDefault="004F59D8" w:rsidP="00ED7A3C">
      <w:pPr>
        <w:rPr>
          <w:rFonts w:ascii="Times New Roman" w:hAnsi="Times New Roman"/>
        </w:rPr>
      </w:pPr>
      <w:r w:rsidRPr="004F59D8">
        <w:rPr>
          <w:rFonts w:ascii="Times New Roman" w:hAnsi="Times New Roman"/>
        </w:rPr>
        <w:t xml:space="preserve">Please direct any questions you may have to the </w:t>
      </w:r>
      <w:r w:rsidR="008E5E56">
        <w:rPr>
          <w:rFonts w:ascii="Times New Roman" w:hAnsi="Times New Roman"/>
        </w:rPr>
        <w:t>p</w:t>
      </w:r>
      <w:r w:rsidRPr="004F59D8">
        <w:rPr>
          <w:rFonts w:ascii="Times New Roman" w:hAnsi="Times New Roman"/>
        </w:rPr>
        <w:t xml:space="preserve">ractice </w:t>
      </w:r>
      <w:r w:rsidR="008E5E56">
        <w:rPr>
          <w:rFonts w:ascii="Times New Roman" w:hAnsi="Times New Roman"/>
        </w:rPr>
        <w:t>a</w:t>
      </w:r>
      <w:r w:rsidRPr="004F59D8">
        <w:rPr>
          <w:rFonts w:ascii="Times New Roman" w:hAnsi="Times New Roman"/>
        </w:rPr>
        <w:t xml:space="preserve">dministrator in advance of your anticipated need to use time off benefits </w:t>
      </w:r>
      <w:r w:rsidR="008E5E56">
        <w:rPr>
          <w:rFonts w:ascii="Times New Roman" w:hAnsi="Times New Roman"/>
        </w:rPr>
        <w:t>to ensure there is</w:t>
      </w:r>
      <w:r w:rsidRPr="004F59D8">
        <w:rPr>
          <w:rFonts w:ascii="Times New Roman" w:hAnsi="Times New Roman"/>
        </w:rPr>
        <w:t xml:space="preserve"> adequate time to provide answers and facilitate solutions</w:t>
      </w:r>
      <w:r w:rsidR="008E5E56">
        <w:rPr>
          <w:rFonts w:ascii="Times New Roman" w:hAnsi="Times New Roman"/>
        </w:rPr>
        <w:t>.</w:t>
      </w:r>
    </w:p>
    <w:p w14:paraId="1F74EE34" w14:textId="77777777" w:rsidR="00DF631C" w:rsidRDefault="00DF631C" w:rsidP="00ED7A3C">
      <w:pPr>
        <w:rPr>
          <w:rFonts w:ascii="Times New Roman" w:hAnsi="Times New Roman"/>
        </w:rPr>
      </w:pPr>
    </w:p>
    <w:p w14:paraId="300D36E7" w14:textId="77777777" w:rsidR="002B2FE6" w:rsidRPr="001D7E12" w:rsidRDefault="002B2FE6" w:rsidP="002B2FE6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1AD89F29" w:rsidR="002162DF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p w14:paraId="7A0F47A4" w14:textId="77777777" w:rsidR="00DF631C" w:rsidRDefault="00DF631C" w:rsidP="00DF631C">
      <w:pPr>
        <w:spacing w:after="160" w:line="259" w:lineRule="auto"/>
        <w:rPr>
          <w:rStyle w:val="Style1"/>
        </w:rPr>
      </w:pPr>
    </w:p>
    <w:sectPr w:rsidR="00DF631C" w:rsidSect="008E5E56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23F8A" w14:textId="77777777" w:rsidR="00C93674" w:rsidRDefault="00C93674" w:rsidP="000128BD">
      <w:r>
        <w:separator/>
      </w:r>
    </w:p>
  </w:endnote>
  <w:endnote w:type="continuationSeparator" w:id="0">
    <w:p w14:paraId="4DC96B00" w14:textId="77777777" w:rsidR="00C93674" w:rsidRDefault="00C93674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10D8859F" w:rsidR="00695D2F" w:rsidRPr="00695D2F" w:rsidRDefault="00DF7F22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BC46E" w14:textId="77777777" w:rsidR="00C93674" w:rsidRDefault="00C93674" w:rsidP="000128BD">
      <w:r>
        <w:separator/>
      </w:r>
    </w:p>
  </w:footnote>
  <w:footnote w:type="continuationSeparator" w:id="0">
    <w:p w14:paraId="569A7260" w14:textId="77777777" w:rsidR="00C93674" w:rsidRDefault="00C93674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6DFC8A74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5E56">
      <w:tab/>
    </w:r>
    <w:r w:rsidR="008E5E56">
      <w:tab/>
    </w:r>
    <w:r w:rsidR="008E5E56" w:rsidRPr="008E5E56">
      <w:rPr>
        <w:color w:val="AEAAAA" w:themeColor="background2" w:themeShade="BF"/>
      </w:rPr>
      <w:t>Time Off Benefits Policy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E6" w14:textId="3C10BDB3" w:rsidR="008E5E56" w:rsidRDefault="008E5E56">
    <w:pPr>
      <w:pStyle w:val="Header"/>
    </w:pPr>
    <w:r>
      <w:rPr>
        <w:noProof/>
      </w:rPr>
      <w:drawing>
        <wp:inline distT="0" distB="0" distL="0" distR="0" wp14:anchorId="2CBDEBC8" wp14:editId="0D0B2C8E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4A557D" w14:textId="77777777" w:rsidR="008E5E56" w:rsidRDefault="008E5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125BC"/>
    <w:multiLevelType w:val="hybridMultilevel"/>
    <w:tmpl w:val="AFB6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0A05"/>
    <w:multiLevelType w:val="hybridMultilevel"/>
    <w:tmpl w:val="3918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85EB7"/>
    <w:multiLevelType w:val="hybridMultilevel"/>
    <w:tmpl w:val="B8A2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D49A2"/>
    <w:multiLevelType w:val="hybridMultilevel"/>
    <w:tmpl w:val="40D8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D6AE5"/>
    <w:multiLevelType w:val="hybridMultilevel"/>
    <w:tmpl w:val="5210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F0617"/>
    <w:multiLevelType w:val="hybridMultilevel"/>
    <w:tmpl w:val="B1AE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E34CF"/>
    <w:multiLevelType w:val="hybridMultilevel"/>
    <w:tmpl w:val="4610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6"/>
  </w:num>
  <w:num w:numId="12">
    <w:abstractNumId w:val="3"/>
  </w:num>
  <w:num w:numId="13">
    <w:abstractNumId w:val="5"/>
  </w:num>
  <w:num w:numId="14">
    <w:abstractNumId w:val="10"/>
  </w:num>
  <w:num w:numId="15">
    <w:abstractNumId w:val="12"/>
  </w:num>
  <w:num w:numId="16">
    <w:abstractNumId w:val="8"/>
  </w:num>
  <w:num w:numId="17">
    <w:abstractNumId w:val="9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85BE4"/>
    <w:rsid w:val="00103EB8"/>
    <w:rsid w:val="00142119"/>
    <w:rsid w:val="001A5540"/>
    <w:rsid w:val="001D7E12"/>
    <w:rsid w:val="001E04BA"/>
    <w:rsid w:val="001F2A34"/>
    <w:rsid w:val="002162DF"/>
    <w:rsid w:val="002747CC"/>
    <w:rsid w:val="00275DD4"/>
    <w:rsid w:val="002B2FE6"/>
    <w:rsid w:val="002C2469"/>
    <w:rsid w:val="002D1F8C"/>
    <w:rsid w:val="00315162"/>
    <w:rsid w:val="00365C9A"/>
    <w:rsid w:val="003E1979"/>
    <w:rsid w:val="00427034"/>
    <w:rsid w:val="004752B2"/>
    <w:rsid w:val="004A75A6"/>
    <w:rsid w:val="004B6A60"/>
    <w:rsid w:val="004F59D8"/>
    <w:rsid w:val="00515947"/>
    <w:rsid w:val="0054263E"/>
    <w:rsid w:val="005C1B60"/>
    <w:rsid w:val="005C620F"/>
    <w:rsid w:val="00610AAF"/>
    <w:rsid w:val="006166F0"/>
    <w:rsid w:val="00694197"/>
    <w:rsid w:val="00695D2F"/>
    <w:rsid w:val="006B1031"/>
    <w:rsid w:val="006E7F0B"/>
    <w:rsid w:val="00705D41"/>
    <w:rsid w:val="00733541"/>
    <w:rsid w:val="007830E7"/>
    <w:rsid w:val="007B518A"/>
    <w:rsid w:val="007F1967"/>
    <w:rsid w:val="00884D18"/>
    <w:rsid w:val="008C6AEC"/>
    <w:rsid w:val="008E5E56"/>
    <w:rsid w:val="009159FE"/>
    <w:rsid w:val="00A00643"/>
    <w:rsid w:val="00AA5636"/>
    <w:rsid w:val="00B94830"/>
    <w:rsid w:val="00BD6AAB"/>
    <w:rsid w:val="00C36257"/>
    <w:rsid w:val="00C73AD0"/>
    <w:rsid w:val="00C93674"/>
    <w:rsid w:val="00DB36EF"/>
    <w:rsid w:val="00DF631C"/>
    <w:rsid w:val="00DF7F22"/>
    <w:rsid w:val="00E4348A"/>
    <w:rsid w:val="00E558B0"/>
    <w:rsid w:val="00E86F90"/>
    <w:rsid w:val="00E9278A"/>
    <w:rsid w:val="00EA0E8C"/>
    <w:rsid w:val="00ED7A3C"/>
    <w:rsid w:val="00F270A4"/>
    <w:rsid w:val="00FB5845"/>
    <w:rsid w:val="00FC6094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83747B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83747B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E6FBABA684ECB8735268A09DF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B6CB-4EB0-4976-A7B3-D077EF6F1A8C}"/>
      </w:docPartPr>
      <w:docPartBody>
        <w:p w:rsidR="00000000" w:rsidRDefault="00BE3701" w:rsidP="00BE3701">
          <w:pPr>
            <w:pStyle w:val="294E6FBABA684ECB8735268A09DF0E5D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0B65E0"/>
    <w:rsid w:val="001A725C"/>
    <w:rsid w:val="00447B12"/>
    <w:rsid w:val="0083747B"/>
    <w:rsid w:val="008C76F9"/>
    <w:rsid w:val="00915805"/>
    <w:rsid w:val="00BE3701"/>
    <w:rsid w:val="00C75912"/>
    <w:rsid w:val="00D5152C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701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783E9310BA454F778025412B82EBAF90">
    <w:name w:val="783E9310BA454F778025412B82EBAF90"/>
    <w:rsid w:val="00D5152C"/>
  </w:style>
  <w:style w:type="paragraph" w:customStyle="1" w:styleId="6CFBB452EA0D4899A08D2E61985254CA">
    <w:name w:val="6CFBB452EA0D4899A08D2E61985254CA"/>
    <w:rsid w:val="00D5152C"/>
  </w:style>
  <w:style w:type="paragraph" w:customStyle="1" w:styleId="ADF351A3E66F42F28F8783895D6F0DF5">
    <w:name w:val="ADF351A3E66F42F28F8783895D6F0DF5"/>
    <w:rsid w:val="00BE3701"/>
  </w:style>
  <w:style w:type="paragraph" w:customStyle="1" w:styleId="4B93523F2554405BAA5135FE9A5DAD59">
    <w:name w:val="4B93523F2554405BAA5135FE9A5DAD59"/>
    <w:rsid w:val="00BE3701"/>
  </w:style>
  <w:style w:type="paragraph" w:customStyle="1" w:styleId="294E6FBABA684ECB8735268A09DF0E5D">
    <w:name w:val="294E6FBABA684ECB8735268A09DF0E5D"/>
    <w:rsid w:val="00BE3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2020-09-06T00:18:00Z</dcterms:created>
  <dcterms:modified xsi:type="dcterms:W3CDTF">2020-09-06T00:18:00Z</dcterms:modified>
</cp:coreProperties>
</file>