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0413" w14:textId="542CAC5A" w:rsidR="00036BB3" w:rsidRPr="00036BB3" w:rsidRDefault="00036BB3" w:rsidP="00036BB3">
      <w:pPr>
        <w:jc w:val="center"/>
        <w:rPr>
          <w:b/>
          <w:bCs/>
          <w:sz w:val="40"/>
          <w:szCs w:val="40"/>
        </w:rPr>
      </w:pPr>
      <w:r w:rsidRPr="00036BB3">
        <w:rPr>
          <w:b/>
          <w:bCs/>
          <w:sz w:val="40"/>
          <w:szCs w:val="40"/>
        </w:rPr>
        <w:t>Surgery Appointment Sequence</w:t>
      </w:r>
    </w:p>
    <w:p w14:paraId="7F306EC9" w14:textId="6AF78166" w:rsidR="00047E11" w:rsidRPr="00036BB3" w:rsidRDefault="00047E11">
      <w:pPr>
        <w:rPr>
          <w:rFonts w:cstheme="minorHAnsi"/>
          <w:b/>
          <w:bCs/>
          <w:sz w:val="24"/>
          <w:szCs w:val="24"/>
        </w:rPr>
      </w:pPr>
      <w:r w:rsidRPr="00036BB3">
        <w:rPr>
          <w:rFonts w:cstheme="minorHAnsi"/>
          <w:b/>
          <w:bCs/>
          <w:sz w:val="24"/>
          <w:szCs w:val="24"/>
        </w:rPr>
        <w:t>S</w:t>
      </w:r>
      <w:r w:rsidR="00036BB3" w:rsidRPr="00036BB3">
        <w:rPr>
          <w:rFonts w:cstheme="minorHAnsi"/>
          <w:b/>
          <w:bCs/>
          <w:sz w:val="24"/>
          <w:szCs w:val="24"/>
        </w:rPr>
        <w:t>tart of Day</w:t>
      </w:r>
    </w:p>
    <w:p w14:paraId="306DBCED" w14:textId="431C8592" w:rsidR="00AE12BE" w:rsidRPr="00036BB3" w:rsidRDefault="00AE12BE" w:rsidP="00AE12B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Room prep</w:t>
      </w:r>
    </w:p>
    <w:p w14:paraId="5CAF6E4B" w14:textId="22434B2F" w:rsidR="00AE12BE" w:rsidRPr="00036BB3" w:rsidRDefault="00AE12BE" w:rsidP="00AE12B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Tray prep</w:t>
      </w:r>
    </w:p>
    <w:p w14:paraId="4C428865" w14:textId="747BD16F" w:rsidR="00AE12BE" w:rsidRPr="00036BB3" w:rsidRDefault="00AE12BE" w:rsidP="00AE12B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Med draws</w:t>
      </w:r>
    </w:p>
    <w:p w14:paraId="0A076AF7" w14:textId="024D9FBF" w:rsidR="00194134" w:rsidRPr="00036BB3" w:rsidRDefault="00194134" w:rsidP="0019413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Pre-op Ready</w:t>
      </w:r>
    </w:p>
    <w:p w14:paraId="76F604C7" w14:textId="18FC716E" w:rsidR="00194134" w:rsidRPr="00036BB3" w:rsidRDefault="00194134" w:rsidP="0019413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Post-op bags &amp; syringes</w:t>
      </w:r>
      <w:r w:rsidR="0063346C" w:rsidRPr="00036BB3">
        <w:rPr>
          <w:rFonts w:cstheme="minorHAnsi"/>
          <w:sz w:val="24"/>
          <w:szCs w:val="24"/>
        </w:rPr>
        <w:t xml:space="preserve"> </w:t>
      </w:r>
    </w:p>
    <w:p w14:paraId="64423945" w14:textId="0671D28A" w:rsidR="00194134" w:rsidRPr="00036BB3" w:rsidRDefault="00194134" w:rsidP="0019413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 xml:space="preserve">Spike IV bags </w:t>
      </w:r>
    </w:p>
    <w:p w14:paraId="661D63EC" w14:textId="420CE59D" w:rsidR="006D663F" w:rsidRPr="00036BB3" w:rsidRDefault="00047E11" w:rsidP="006D663F">
      <w:pPr>
        <w:rPr>
          <w:rFonts w:cstheme="minorHAnsi"/>
          <w:b/>
          <w:bCs/>
          <w:sz w:val="24"/>
          <w:szCs w:val="24"/>
        </w:rPr>
      </w:pPr>
      <w:r w:rsidRPr="00036BB3">
        <w:rPr>
          <w:rFonts w:cstheme="minorHAnsi"/>
          <w:b/>
          <w:bCs/>
          <w:sz w:val="24"/>
          <w:szCs w:val="24"/>
        </w:rPr>
        <w:t>E</w:t>
      </w:r>
      <w:r w:rsidR="00036BB3" w:rsidRPr="00036BB3">
        <w:rPr>
          <w:rFonts w:cstheme="minorHAnsi"/>
          <w:b/>
          <w:bCs/>
          <w:sz w:val="24"/>
          <w:szCs w:val="24"/>
        </w:rPr>
        <w:t>ach Patient</w:t>
      </w:r>
    </w:p>
    <w:p w14:paraId="7FF848EA" w14:textId="073B901F" w:rsidR="00CC6A62" w:rsidRPr="00036BB3" w:rsidRDefault="00CC6A62" w:rsidP="00CC6A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Awareness of patient arrival</w:t>
      </w:r>
    </w:p>
    <w:p w14:paraId="3217B33A" w14:textId="1F8EAC25" w:rsidR="001A4892" w:rsidRPr="00036BB3" w:rsidRDefault="00CC6A62" w:rsidP="001A489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 xml:space="preserve">Get from </w:t>
      </w:r>
      <w:r w:rsidR="00036BB3" w:rsidRPr="00036BB3">
        <w:rPr>
          <w:rFonts w:cstheme="minorHAnsi"/>
          <w:sz w:val="24"/>
          <w:szCs w:val="24"/>
        </w:rPr>
        <w:t>the front</w:t>
      </w:r>
      <w:r w:rsidRPr="00036BB3">
        <w:rPr>
          <w:rFonts w:cstheme="minorHAnsi"/>
          <w:sz w:val="24"/>
          <w:szCs w:val="24"/>
        </w:rPr>
        <w:t xml:space="preserve"> office if needed or go to pre op</w:t>
      </w:r>
      <w:r w:rsidR="001A4892" w:rsidRPr="00036BB3">
        <w:rPr>
          <w:rFonts w:cstheme="minorHAnsi"/>
          <w:sz w:val="24"/>
          <w:szCs w:val="24"/>
        </w:rPr>
        <w:t xml:space="preserve"> </w:t>
      </w:r>
    </w:p>
    <w:p w14:paraId="6546D210" w14:textId="6230ED74" w:rsidR="001A4892" w:rsidRPr="00036BB3" w:rsidRDefault="001A4892" w:rsidP="001A489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Start time out</w:t>
      </w:r>
    </w:p>
    <w:p w14:paraId="27F9F0D2" w14:textId="77777777" w:rsidR="00AC5F54" w:rsidRPr="00036BB3" w:rsidRDefault="00AC5F54" w:rsidP="00544792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Go to OR</w:t>
      </w:r>
    </w:p>
    <w:p w14:paraId="04872F19" w14:textId="77777777" w:rsidR="00AC5F54" w:rsidRPr="00036BB3" w:rsidRDefault="00AC5F54" w:rsidP="00544792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Start op report</w:t>
      </w:r>
    </w:p>
    <w:p w14:paraId="2C2B60D3" w14:textId="32AE7394" w:rsidR="00AC5F54" w:rsidRPr="00036BB3" w:rsidRDefault="00AC5F54" w:rsidP="00544792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 xml:space="preserve">Mark the </w:t>
      </w:r>
      <w:r w:rsidR="00036BB3" w:rsidRPr="00036BB3">
        <w:rPr>
          <w:rFonts w:cstheme="minorHAnsi"/>
          <w:sz w:val="24"/>
          <w:szCs w:val="24"/>
        </w:rPr>
        <w:t>Whiteboard</w:t>
      </w:r>
    </w:p>
    <w:p w14:paraId="23250985" w14:textId="07761CDC" w:rsidR="00AC5F54" w:rsidRPr="00036BB3" w:rsidRDefault="00AC5F54" w:rsidP="00544792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Go to pre op</w:t>
      </w:r>
      <w:r w:rsidR="00314CB3" w:rsidRPr="00036BB3">
        <w:rPr>
          <w:rFonts w:cstheme="minorHAnsi"/>
          <w:sz w:val="24"/>
          <w:szCs w:val="24"/>
        </w:rPr>
        <w:t xml:space="preserve"> and:</w:t>
      </w:r>
    </w:p>
    <w:p w14:paraId="710256AB" w14:textId="46AAD7C9" w:rsidR="00544792" w:rsidRPr="00036BB3" w:rsidRDefault="00544792" w:rsidP="00047E11">
      <w:pPr>
        <w:pStyle w:val="ListParagraph"/>
        <w:numPr>
          <w:ilvl w:val="2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Verify surgery description</w:t>
      </w:r>
    </w:p>
    <w:p w14:paraId="4BBC3695" w14:textId="2601DA63" w:rsidR="00544792" w:rsidRPr="00036BB3" w:rsidRDefault="00544792" w:rsidP="00047E11">
      <w:pPr>
        <w:pStyle w:val="ListParagraph"/>
        <w:numPr>
          <w:ilvl w:val="2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NPO status</w:t>
      </w:r>
    </w:p>
    <w:p w14:paraId="2A0828EF" w14:textId="0AE39FB9" w:rsidR="00544792" w:rsidRPr="00036BB3" w:rsidRDefault="00544792" w:rsidP="00047E11">
      <w:pPr>
        <w:pStyle w:val="ListParagraph"/>
        <w:numPr>
          <w:ilvl w:val="2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Verify undress level and on-person items (jewelry and piercings and contact lenses)</w:t>
      </w:r>
    </w:p>
    <w:p w14:paraId="48E74F41" w14:textId="7B5040A7" w:rsidR="00CC6A62" w:rsidRPr="00036BB3" w:rsidRDefault="00C821EC" w:rsidP="00CC6A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Ensure the doctor meets the patient</w:t>
      </w:r>
      <w:r w:rsidR="00314CB3" w:rsidRPr="00036BB3">
        <w:rPr>
          <w:rFonts w:cstheme="minorHAnsi"/>
          <w:sz w:val="24"/>
          <w:szCs w:val="24"/>
        </w:rPr>
        <w:t xml:space="preserve"> in pre-op</w:t>
      </w:r>
    </w:p>
    <w:p w14:paraId="47F6A751" w14:textId="31A8A455" w:rsidR="00CC6A62" w:rsidRPr="00036BB3" w:rsidRDefault="00CC6A62" w:rsidP="00CC6A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 xml:space="preserve">Take </w:t>
      </w:r>
      <w:r w:rsidR="00AC5F54" w:rsidRPr="00036BB3">
        <w:rPr>
          <w:rFonts w:cstheme="minorHAnsi"/>
          <w:sz w:val="24"/>
          <w:szCs w:val="24"/>
        </w:rPr>
        <w:t xml:space="preserve">the patient </w:t>
      </w:r>
      <w:r w:rsidRPr="00036BB3">
        <w:rPr>
          <w:rFonts w:cstheme="minorHAnsi"/>
          <w:sz w:val="24"/>
          <w:szCs w:val="24"/>
        </w:rPr>
        <w:t xml:space="preserve">from pre op to </w:t>
      </w:r>
      <w:r w:rsidR="001A4892" w:rsidRPr="00036BB3">
        <w:rPr>
          <w:rFonts w:cstheme="minorHAnsi"/>
          <w:sz w:val="24"/>
          <w:szCs w:val="24"/>
        </w:rPr>
        <w:t>OR</w:t>
      </w:r>
    </w:p>
    <w:p w14:paraId="76466FCA" w14:textId="7D28B5B9" w:rsidR="00CC6A62" w:rsidRPr="00036BB3" w:rsidRDefault="00747712" w:rsidP="00CC6A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Hook the patient up to the monitors</w:t>
      </w:r>
    </w:p>
    <w:p w14:paraId="2BD016F2" w14:textId="63052268" w:rsidR="00747712" w:rsidRPr="00036BB3" w:rsidRDefault="00747712" w:rsidP="0074771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Obtain pre op vitals and enter into EMR</w:t>
      </w:r>
    </w:p>
    <w:p w14:paraId="5705D109" w14:textId="52BB7F74" w:rsidR="00747712" w:rsidRPr="00036BB3" w:rsidRDefault="00747712" w:rsidP="0074771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Get RN to start IV</w:t>
      </w:r>
    </w:p>
    <w:p w14:paraId="7E1569D7" w14:textId="69A9EF7F" w:rsidR="00747712" w:rsidRPr="00036BB3" w:rsidRDefault="00C77394" w:rsidP="0074771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Person running the table:</w:t>
      </w:r>
    </w:p>
    <w:p w14:paraId="3755C0F7" w14:textId="67F5E137" w:rsidR="00C77394" w:rsidRPr="00036BB3" w:rsidRDefault="00C77394" w:rsidP="00C77394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Raise table</w:t>
      </w:r>
    </w:p>
    <w:p w14:paraId="5ECDEB99" w14:textId="006F13AC" w:rsidR="00C77394" w:rsidRPr="00036BB3" w:rsidRDefault="00C77394" w:rsidP="00C77394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Start oxygen</w:t>
      </w:r>
    </w:p>
    <w:p w14:paraId="40525AE4" w14:textId="0686AD5F" w:rsidR="00C77394" w:rsidRPr="00036BB3" w:rsidRDefault="00C77394" w:rsidP="00C77394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Tape IV tubing</w:t>
      </w:r>
    </w:p>
    <w:p w14:paraId="77B5C4F0" w14:textId="096D1DDF" w:rsidR="00C77394" w:rsidRPr="00036BB3" w:rsidRDefault="00C77394" w:rsidP="00C77394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GO GET (DON’T CALL) the doctor</w:t>
      </w:r>
    </w:p>
    <w:p w14:paraId="3A1FB786" w14:textId="05DA4FE5" w:rsidR="00C77394" w:rsidRPr="00036BB3" w:rsidRDefault="00764125" w:rsidP="00C7739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On op report</w:t>
      </w:r>
    </w:p>
    <w:p w14:paraId="2337B0B3" w14:textId="57FA49FB" w:rsidR="00764125" w:rsidRPr="00036BB3" w:rsidRDefault="00764125" w:rsidP="00764125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In room time</w:t>
      </w:r>
    </w:p>
    <w:p w14:paraId="37F51546" w14:textId="0BC96316" w:rsidR="00764125" w:rsidRPr="00036BB3" w:rsidRDefault="00764125" w:rsidP="00764125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Start IV time</w:t>
      </w:r>
    </w:p>
    <w:p w14:paraId="47EAFCFD" w14:textId="0F583062" w:rsidR="00764125" w:rsidRPr="00036BB3" w:rsidRDefault="00764125" w:rsidP="00764125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Start anesthesia time</w:t>
      </w:r>
    </w:p>
    <w:p w14:paraId="4544CC09" w14:textId="24D95FA9" w:rsidR="00764125" w:rsidRPr="00036BB3" w:rsidRDefault="00764125" w:rsidP="00764125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Start procedure</w:t>
      </w:r>
    </w:p>
    <w:p w14:paraId="42379915" w14:textId="40A9FA7F" w:rsidR="00764125" w:rsidRPr="00036BB3" w:rsidRDefault="00764125" w:rsidP="00764125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Throat pack in</w:t>
      </w:r>
    </w:p>
    <w:p w14:paraId="53FBB240" w14:textId="7FC9B661" w:rsidR="00764125" w:rsidRPr="00036BB3" w:rsidRDefault="00764125" w:rsidP="00764125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Enter medications as administered</w:t>
      </w:r>
    </w:p>
    <w:p w14:paraId="728245D4" w14:textId="5C959858" w:rsidR="00764125" w:rsidRPr="00036BB3" w:rsidRDefault="00764125" w:rsidP="00764125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lastRenderedPageBreak/>
        <w:t>Enter vitals as they are taken</w:t>
      </w:r>
    </w:p>
    <w:p w14:paraId="72025164" w14:textId="5749E5B4" w:rsidR="00764125" w:rsidRPr="00036BB3" w:rsidRDefault="00764125" w:rsidP="00764125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As procedure ends:</w:t>
      </w:r>
    </w:p>
    <w:p w14:paraId="48FE1B62" w14:textId="39CEC154" w:rsidR="00764125" w:rsidRPr="00036BB3" w:rsidRDefault="00764125" w:rsidP="00764125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Throat pack out</w:t>
      </w:r>
    </w:p>
    <w:p w14:paraId="4BDB960C" w14:textId="65348E48" w:rsidR="00764125" w:rsidRPr="00036BB3" w:rsidRDefault="00764125" w:rsidP="00764125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End procedure</w:t>
      </w:r>
    </w:p>
    <w:p w14:paraId="2C434DB4" w14:textId="3B177FCD" w:rsidR="00764125" w:rsidRPr="00036BB3" w:rsidRDefault="00764125" w:rsidP="00764125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Stop anesthesia</w:t>
      </w:r>
    </w:p>
    <w:p w14:paraId="0F8E9FBC" w14:textId="2A6C1925" w:rsidR="00764125" w:rsidRPr="00036BB3" w:rsidRDefault="00764125" w:rsidP="00764125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Transfer information from op report to anesthesia record</w:t>
      </w:r>
    </w:p>
    <w:p w14:paraId="100D7A6F" w14:textId="3E8B5E5C" w:rsidR="00764125" w:rsidRPr="00036BB3" w:rsidRDefault="00E861CB" w:rsidP="00764125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Bed from recovery brought to OR</w:t>
      </w:r>
    </w:p>
    <w:p w14:paraId="03AFC8F7" w14:textId="64653F57" w:rsidR="00E861CB" w:rsidRPr="00036BB3" w:rsidRDefault="00E861CB" w:rsidP="00764125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Patient unhooked from monitors</w:t>
      </w:r>
    </w:p>
    <w:p w14:paraId="27E68061" w14:textId="1B3BD1D6" w:rsidR="00E861CB" w:rsidRPr="00036BB3" w:rsidRDefault="00E861CB" w:rsidP="00764125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Patient transferred to PACU bed</w:t>
      </w:r>
    </w:p>
    <w:p w14:paraId="60EDC16D" w14:textId="39AFF994" w:rsidR="00E861CB" w:rsidRPr="00036BB3" w:rsidRDefault="00E861CB" w:rsidP="00764125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Flip room:</w:t>
      </w:r>
    </w:p>
    <w:p w14:paraId="2F0663BB" w14:textId="01BC4F27" w:rsidR="00E861CB" w:rsidRPr="00036BB3" w:rsidRDefault="00402163" w:rsidP="00E861CB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Dispose of sharps</w:t>
      </w:r>
    </w:p>
    <w:p w14:paraId="303543BD" w14:textId="521888E9" w:rsidR="00402163" w:rsidRPr="00036BB3" w:rsidRDefault="00402163" w:rsidP="00E861CB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Clear instruments off table and bring to sterilization</w:t>
      </w:r>
    </w:p>
    <w:p w14:paraId="062D32F8" w14:textId="32C997F8" w:rsidR="00402163" w:rsidRPr="00036BB3" w:rsidRDefault="00402163" w:rsidP="0040216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Wipe down and sterilize the room</w:t>
      </w:r>
    </w:p>
    <w:p w14:paraId="7AD7DCD5" w14:textId="71DAEFF7" w:rsidR="00402163" w:rsidRPr="00036BB3" w:rsidRDefault="00402163" w:rsidP="0040216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Patient is in recovery</w:t>
      </w:r>
    </w:p>
    <w:p w14:paraId="7734C2B3" w14:textId="3B9392B4" w:rsidR="001504F6" w:rsidRPr="00036BB3" w:rsidRDefault="001504F6" w:rsidP="0040216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Discharge charting (pre-built phrases in op report are clicked into the op report)</w:t>
      </w:r>
    </w:p>
    <w:p w14:paraId="276FE64C" w14:textId="38F0F169" w:rsidR="001504F6" w:rsidRPr="00036BB3" w:rsidRDefault="001504F6" w:rsidP="0040216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Note PACU charting in two places:</w:t>
      </w:r>
    </w:p>
    <w:p w14:paraId="0E6A1367" w14:textId="4C1DB8E9" w:rsidR="001504F6" w:rsidRPr="00036BB3" w:rsidRDefault="004733DE" w:rsidP="001504F6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In the operative data section, note patient’s vitals in PACU, pain level at entry and discharge, PACU score, site of IV</w:t>
      </w:r>
      <w:r w:rsidR="00537369" w:rsidRPr="00036BB3">
        <w:rPr>
          <w:rFonts w:cstheme="minorHAnsi"/>
          <w:sz w:val="24"/>
          <w:szCs w:val="24"/>
        </w:rPr>
        <w:t>, assessing IV site, patient on room air or needs oxygen and oxygen saturation</w:t>
      </w:r>
    </w:p>
    <w:p w14:paraId="2B4B997D" w14:textId="60663972" w:rsidR="00537369" w:rsidRPr="00036BB3" w:rsidRDefault="002F4962" w:rsidP="001504F6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 xml:space="preserve">In </w:t>
      </w:r>
      <w:r w:rsidR="00036BB3" w:rsidRPr="00036BB3">
        <w:rPr>
          <w:rFonts w:cstheme="minorHAnsi"/>
          <w:sz w:val="24"/>
          <w:szCs w:val="24"/>
        </w:rPr>
        <w:t>the discharge</w:t>
      </w:r>
      <w:r w:rsidRPr="00036BB3">
        <w:rPr>
          <w:rFonts w:cstheme="minorHAnsi"/>
          <w:sz w:val="24"/>
          <w:szCs w:val="24"/>
        </w:rPr>
        <w:t xml:space="preserve"> data section, note six pre-built phrase choices to describe patient status</w:t>
      </w:r>
    </w:p>
    <w:p w14:paraId="699FB222" w14:textId="33AE432F" w:rsidR="009352F3" w:rsidRPr="00036BB3" w:rsidRDefault="009352F3" w:rsidP="009352F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 xml:space="preserve">When </w:t>
      </w:r>
      <w:r w:rsidR="00036BB3" w:rsidRPr="00036BB3">
        <w:rPr>
          <w:rFonts w:cstheme="minorHAnsi"/>
          <w:sz w:val="24"/>
          <w:szCs w:val="24"/>
        </w:rPr>
        <w:t>the patient</w:t>
      </w:r>
      <w:r w:rsidRPr="00036BB3">
        <w:rPr>
          <w:rFonts w:cstheme="minorHAnsi"/>
          <w:sz w:val="24"/>
          <w:szCs w:val="24"/>
        </w:rPr>
        <w:t xml:space="preserve"> is ready for discharge, change oral dressings and discontinue IV</w:t>
      </w:r>
    </w:p>
    <w:p w14:paraId="0FC0D26D" w14:textId="4ACE3AF0" w:rsidR="009352F3" w:rsidRPr="00036BB3" w:rsidRDefault="009352F3" w:rsidP="009352F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Retrieve patient take-home bag</w:t>
      </w:r>
    </w:p>
    <w:p w14:paraId="64B7E01A" w14:textId="06EE77E2" w:rsidR="009352F3" w:rsidRPr="00036BB3" w:rsidRDefault="009352F3" w:rsidP="009352F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 xml:space="preserve">Once </w:t>
      </w:r>
      <w:r w:rsidR="00036BB3" w:rsidRPr="00036BB3">
        <w:rPr>
          <w:rFonts w:cstheme="minorHAnsi"/>
          <w:sz w:val="24"/>
          <w:szCs w:val="24"/>
        </w:rPr>
        <w:t>the patient is</w:t>
      </w:r>
      <w:r w:rsidRPr="00036BB3">
        <w:rPr>
          <w:rFonts w:cstheme="minorHAnsi"/>
          <w:sz w:val="24"/>
          <w:szCs w:val="24"/>
        </w:rPr>
        <w:t xml:space="preserve"> discharged, strip and clean bed</w:t>
      </w:r>
    </w:p>
    <w:p w14:paraId="6C98E327" w14:textId="11585F91" w:rsidR="009352F3" w:rsidRPr="00036BB3" w:rsidRDefault="009352F3" w:rsidP="009352F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Clean monitors</w:t>
      </w:r>
    </w:p>
    <w:p w14:paraId="0657066F" w14:textId="1EAC9F60" w:rsidR="009352F3" w:rsidRPr="00036BB3" w:rsidRDefault="009352F3" w:rsidP="009352F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Bed remade</w:t>
      </w:r>
    </w:p>
    <w:p w14:paraId="5F6AEEEE" w14:textId="77777777" w:rsidR="009352F3" w:rsidRPr="00036BB3" w:rsidRDefault="009352F3" w:rsidP="009352F3">
      <w:pPr>
        <w:pStyle w:val="ListParagraph"/>
        <w:rPr>
          <w:rFonts w:cstheme="minorHAnsi"/>
          <w:sz w:val="24"/>
          <w:szCs w:val="24"/>
        </w:rPr>
      </w:pPr>
    </w:p>
    <w:p w14:paraId="02A49B27" w14:textId="5F547DCA" w:rsidR="00C77394" w:rsidRPr="00036BB3" w:rsidRDefault="00047E11" w:rsidP="00C77394">
      <w:pPr>
        <w:rPr>
          <w:rFonts w:cstheme="minorHAnsi"/>
          <w:b/>
          <w:bCs/>
          <w:sz w:val="24"/>
          <w:szCs w:val="24"/>
        </w:rPr>
      </w:pPr>
      <w:r w:rsidRPr="00036BB3">
        <w:rPr>
          <w:rFonts w:cstheme="minorHAnsi"/>
          <w:b/>
          <w:bCs/>
          <w:sz w:val="24"/>
          <w:szCs w:val="24"/>
        </w:rPr>
        <w:t>E</w:t>
      </w:r>
      <w:r w:rsidR="00036BB3" w:rsidRPr="00036BB3">
        <w:rPr>
          <w:rFonts w:cstheme="minorHAnsi"/>
          <w:b/>
          <w:bCs/>
          <w:sz w:val="24"/>
          <w:szCs w:val="24"/>
        </w:rPr>
        <w:t>nd of Day</w:t>
      </w:r>
    </w:p>
    <w:p w14:paraId="376EA4B0" w14:textId="77777777" w:rsidR="00047E11" w:rsidRPr="00036BB3" w:rsidRDefault="00047E11" w:rsidP="00314CB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 xml:space="preserve">Rx entered for the next surgery day by the end of that day </w:t>
      </w:r>
    </w:p>
    <w:p w14:paraId="5BC62F50" w14:textId="4B31253E" w:rsidR="00314CB3" w:rsidRPr="00036BB3" w:rsidRDefault="00314CB3" w:rsidP="00314CB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Chart review two days ahead</w:t>
      </w:r>
    </w:p>
    <w:p w14:paraId="0A56412B" w14:textId="77777777" w:rsidR="00047E11" w:rsidRPr="00036BB3" w:rsidRDefault="00047E11" w:rsidP="00047E1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From chart review</w:t>
      </w:r>
    </w:p>
    <w:p w14:paraId="2A0EC000" w14:textId="77777777" w:rsidR="00047E11" w:rsidRPr="00036BB3" w:rsidRDefault="00047E11" w:rsidP="00047E1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History and exam reviewed for:</w:t>
      </w:r>
    </w:p>
    <w:p w14:paraId="12E88E61" w14:textId="77777777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Chief complaint</w:t>
      </w:r>
    </w:p>
    <w:p w14:paraId="7EAAD290" w14:textId="77777777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History of present illness</w:t>
      </w:r>
    </w:p>
    <w:p w14:paraId="7A5CC868" w14:textId="77777777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Past medical history</w:t>
      </w:r>
    </w:p>
    <w:p w14:paraId="548145C6" w14:textId="77777777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Past surgical history</w:t>
      </w:r>
    </w:p>
    <w:p w14:paraId="7E5EB0D7" w14:textId="77777777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Current medications</w:t>
      </w:r>
    </w:p>
    <w:p w14:paraId="11B3283C" w14:textId="77777777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Allergies</w:t>
      </w:r>
    </w:p>
    <w:p w14:paraId="211B50A7" w14:textId="3A376DD0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Alcohol, drug</w:t>
      </w:r>
      <w:r w:rsidR="00036BB3" w:rsidRPr="00036BB3">
        <w:rPr>
          <w:rFonts w:cstheme="minorHAnsi"/>
          <w:sz w:val="24"/>
          <w:szCs w:val="24"/>
        </w:rPr>
        <w:t>, and tobacco</w:t>
      </w:r>
      <w:r w:rsidRPr="00036BB3">
        <w:rPr>
          <w:rFonts w:cstheme="minorHAnsi"/>
          <w:sz w:val="24"/>
          <w:szCs w:val="24"/>
        </w:rPr>
        <w:t xml:space="preserve"> use</w:t>
      </w:r>
    </w:p>
    <w:p w14:paraId="2FF1DBC1" w14:textId="77777777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lastRenderedPageBreak/>
        <w:t>Oral evaluation</w:t>
      </w:r>
    </w:p>
    <w:p w14:paraId="6C8840B8" w14:textId="77777777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Radiographic information</w:t>
      </w:r>
    </w:p>
    <w:p w14:paraId="4227C93B" w14:textId="77777777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Diagnosis</w:t>
      </w:r>
    </w:p>
    <w:p w14:paraId="0B5FB5FA" w14:textId="77777777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Counseling note</w:t>
      </w:r>
    </w:p>
    <w:p w14:paraId="71D4ED9E" w14:textId="77777777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Orders (listed as plan in EMR)</w:t>
      </w:r>
    </w:p>
    <w:p w14:paraId="10ACB046" w14:textId="77777777" w:rsidR="00047E11" w:rsidRPr="00036BB3" w:rsidRDefault="00047E11" w:rsidP="00047E1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Imaging</w:t>
      </w:r>
    </w:p>
    <w:p w14:paraId="4BF33A3B" w14:textId="77777777" w:rsidR="00047E11" w:rsidRPr="00036BB3" w:rsidRDefault="00047E11" w:rsidP="00047E1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Financial agreement</w:t>
      </w:r>
    </w:p>
    <w:p w14:paraId="4D0DCA3E" w14:textId="77777777" w:rsidR="00047E11" w:rsidRPr="00036BB3" w:rsidRDefault="00047E11" w:rsidP="00047E1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Referral</w:t>
      </w:r>
    </w:p>
    <w:p w14:paraId="25147A14" w14:textId="77777777" w:rsidR="00047E11" w:rsidRPr="00036BB3" w:rsidRDefault="00047E11" w:rsidP="00047E1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Consent in coordination with plan</w:t>
      </w:r>
    </w:p>
    <w:p w14:paraId="1D9C04AB" w14:textId="77777777" w:rsidR="00047E11" w:rsidRPr="00036BB3" w:rsidRDefault="00047E11" w:rsidP="00047E1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Prosthesis</w:t>
      </w:r>
    </w:p>
    <w:p w14:paraId="056BDED4" w14:textId="77777777" w:rsidR="00047E11" w:rsidRPr="00036BB3" w:rsidRDefault="00047E11" w:rsidP="00047E1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Supplies/equipment/instrumentation/materials</w:t>
      </w:r>
    </w:p>
    <w:p w14:paraId="1650222A" w14:textId="77777777" w:rsidR="00047E11" w:rsidRPr="00036BB3" w:rsidRDefault="00047E11" w:rsidP="00047E1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Implants</w:t>
      </w:r>
    </w:p>
    <w:p w14:paraId="1B3B731C" w14:textId="77777777" w:rsidR="00047E11" w:rsidRPr="00036BB3" w:rsidRDefault="00047E11" w:rsidP="00047E1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For X Nav case, verification through Team Viewer and Digital Specialist for case planning being complete</w:t>
      </w:r>
    </w:p>
    <w:p w14:paraId="52BBC872" w14:textId="2C92B5B6" w:rsidR="00047E11" w:rsidRPr="00036BB3" w:rsidRDefault="00047E11" w:rsidP="00047E1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 xml:space="preserve">If anything is missing, </w:t>
      </w:r>
      <w:r w:rsidR="00036BB3" w:rsidRPr="00036BB3">
        <w:rPr>
          <w:rFonts w:cstheme="minorHAnsi"/>
          <w:sz w:val="24"/>
          <w:szCs w:val="24"/>
        </w:rPr>
        <w:t>send it</w:t>
      </w:r>
      <w:r w:rsidRPr="00036BB3">
        <w:rPr>
          <w:rFonts w:cstheme="minorHAnsi"/>
          <w:sz w:val="24"/>
          <w:szCs w:val="24"/>
        </w:rPr>
        <w:t xml:space="preserve"> to:</w:t>
      </w:r>
    </w:p>
    <w:p w14:paraId="09059E00" w14:textId="77777777" w:rsidR="00047E11" w:rsidRPr="00036BB3" w:rsidRDefault="00047E11" w:rsidP="00047E1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Front office</w:t>
      </w:r>
    </w:p>
    <w:p w14:paraId="378B1EA6" w14:textId="77777777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Financial agreement</w:t>
      </w:r>
    </w:p>
    <w:p w14:paraId="6F238611" w14:textId="78584B24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 xml:space="preserve">Missing intake interview items from </w:t>
      </w:r>
    </w:p>
    <w:p w14:paraId="40DB2A1E" w14:textId="77777777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Consent</w:t>
      </w:r>
    </w:p>
    <w:p w14:paraId="32EBA920" w14:textId="1E80ED7F" w:rsidR="00047E11" w:rsidRPr="00036BB3" w:rsidRDefault="00047E11" w:rsidP="00047E1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Doctor</w:t>
      </w:r>
    </w:p>
    <w:p w14:paraId="15C3FD81" w14:textId="77777777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No orders</w:t>
      </w:r>
    </w:p>
    <w:p w14:paraId="1AE0FF47" w14:textId="77777777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Discrepancy between orders and referral</w:t>
      </w:r>
    </w:p>
    <w:p w14:paraId="44AE1039" w14:textId="77777777" w:rsidR="00047E11" w:rsidRPr="00036BB3" w:rsidRDefault="00047E11" w:rsidP="00047E1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Digital Specialist</w:t>
      </w:r>
    </w:p>
    <w:p w14:paraId="64B134D8" w14:textId="77777777" w:rsidR="00047E11" w:rsidRPr="00036BB3" w:rsidRDefault="00047E11" w:rsidP="00047E1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36BB3">
        <w:rPr>
          <w:rFonts w:cstheme="minorHAnsi"/>
          <w:sz w:val="24"/>
          <w:szCs w:val="24"/>
        </w:rPr>
        <w:t>Incomplete plan in DTX</w:t>
      </w:r>
    </w:p>
    <w:p w14:paraId="6618F291" w14:textId="799F487A" w:rsidR="00047E11" w:rsidRPr="00036BB3" w:rsidRDefault="00047E11" w:rsidP="00047E11">
      <w:pPr>
        <w:rPr>
          <w:rFonts w:cstheme="minorHAnsi"/>
          <w:sz w:val="24"/>
          <w:szCs w:val="24"/>
        </w:rPr>
      </w:pPr>
    </w:p>
    <w:p w14:paraId="1E092ABE" w14:textId="77777777" w:rsidR="00047E11" w:rsidRPr="00036BB3" w:rsidRDefault="00047E11">
      <w:pPr>
        <w:rPr>
          <w:rFonts w:cstheme="minorHAnsi"/>
          <w:sz w:val="24"/>
          <w:szCs w:val="24"/>
        </w:rPr>
      </w:pPr>
    </w:p>
    <w:sectPr w:rsidR="00047E11" w:rsidRPr="00036BB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2282F" w14:textId="77777777" w:rsidR="00036BB3" w:rsidRDefault="00036BB3" w:rsidP="00036BB3">
      <w:pPr>
        <w:spacing w:after="0" w:line="240" w:lineRule="auto"/>
      </w:pPr>
      <w:r>
        <w:separator/>
      </w:r>
    </w:p>
  </w:endnote>
  <w:endnote w:type="continuationSeparator" w:id="0">
    <w:p w14:paraId="1619EC1E" w14:textId="77777777" w:rsidR="00036BB3" w:rsidRDefault="00036BB3" w:rsidP="0003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FAE3" w14:textId="77777777" w:rsidR="00036BB3" w:rsidRDefault="00036BB3" w:rsidP="00036BB3">
      <w:pPr>
        <w:spacing w:after="0" w:line="240" w:lineRule="auto"/>
      </w:pPr>
      <w:r>
        <w:separator/>
      </w:r>
    </w:p>
  </w:footnote>
  <w:footnote w:type="continuationSeparator" w:id="0">
    <w:p w14:paraId="6522659A" w14:textId="77777777" w:rsidR="00036BB3" w:rsidRDefault="00036BB3" w:rsidP="00036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1BB2" w14:textId="36B89FE0" w:rsidR="00036BB3" w:rsidRDefault="00036BB3">
    <w:pPr>
      <w:pStyle w:val="Header"/>
    </w:pPr>
    <w:r>
      <w:rPr>
        <w:noProof/>
      </w:rPr>
      <w:drawing>
        <wp:inline distT="0" distB="0" distL="0" distR="0" wp14:anchorId="63DA2A9E" wp14:editId="43A1CBDC">
          <wp:extent cx="654304" cy="420624"/>
          <wp:effectExtent l="0" t="0" r="0" b="0"/>
          <wp:docPr id="2" name="Picture 2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04" cy="42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E0E51"/>
    <w:multiLevelType w:val="hybridMultilevel"/>
    <w:tmpl w:val="B992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03CB3"/>
    <w:multiLevelType w:val="hybridMultilevel"/>
    <w:tmpl w:val="C712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31742"/>
    <w:multiLevelType w:val="hybridMultilevel"/>
    <w:tmpl w:val="F064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E4B4B"/>
    <w:multiLevelType w:val="hybridMultilevel"/>
    <w:tmpl w:val="5FE2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65B9C"/>
    <w:multiLevelType w:val="hybridMultilevel"/>
    <w:tmpl w:val="5916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471130">
    <w:abstractNumId w:val="4"/>
  </w:num>
  <w:num w:numId="2" w16cid:durableId="1906574075">
    <w:abstractNumId w:val="0"/>
  </w:num>
  <w:num w:numId="3" w16cid:durableId="909537383">
    <w:abstractNumId w:val="1"/>
  </w:num>
  <w:num w:numId="4" w16cid:durableId="1506480644">
    <w:abstractNumId w:val="3"/>
  </w:num>
  <w:num w:numId="5" w16cid:durableId="5838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4A"/>
    <w:rsid w:val="00036BB3"/>
    <w:rsid w:val="00047E11"/>
    <w:rsid w:val="001504F6"/>
    <w:rsid w:val="00194134"/>
    <w:rsid w:val="001A4892"/>
    <w:rsid w:val="001E3EB1"/>
    <w:rsid w:val="002F4962"/>
    <w:rsid w:val="00314CB3"/>
    <w:rsid w:val="00402163"/>
    <w:rsid w:val="00416984"/>
    <w:rsid w:val="004733DE"/>
    <w:rsid w:val="004D2F95"/>
    <w:rsid w:val="0053285F"/>
    <w:rsid w:val="00537369"/>
    <w:rsid w:val="00544792"/>
    <w:rsid w:val="00570965"/>
    <w:rsid w:val="005C1AE7"/>
    <w:rsid w:val="0063346C"/>
    <w:rsid w:val="006D663F"/>
    <w:rsid w:val="00723FD5"/>
    <w:rsid w:val="00747712"/>
    <w:rsid w:val="00764125"/>
    <w:rsid w:val="009352F3"/>
    <w:rsid w:val="00962EE1"/>
    <w:rsid w:val="0097128A"/>
    <w:rsid w:val="009E1223"/>
    <w:rsid w:val="009F3229"/>
    <w:rsid w:val="00A64A45"/>
    <w:rsid w:val="00AA79EB"/>
    <w:rsid w:val="00AC5F54"/>
    <w:rsid w:val="00AE12BE"/>
    <w:rsid w:val="00B90F72"/>
    <w:rsid w:val="00C32886"/>
    <w:rsid w:val="00C77394"/>
    <w:rsid w:val="00C821EC"/>
    <w:rsid w:val="00CA50E8"/>
    <w:rsid w:val="00CC6A62"/>
    <w:rsid w:val="00D64D0D"/>
    <w:rsid w:val="00E5314A"/>
    <w:rsid w:val="00E83D3D"/>
    <w:rsid w:val="00E861CB"/>
    <w:rsid w:val="00F53FB7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CC152"/>
  <w15:chartTrackingRefBased/>
  <w15:docId w15:val="{26C31E2C-5BB3-4811-BEBD-F8157353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2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BB3"/>
  </w:style>
  <w:style w:type="paragraph" w:styleId="Footer">
    <w:name w:val="footer"/>
    <w:basedOn w:val="Normal"/>
    <w:link w:val="FooterChar"/>
    <w:uiPriority w:val="99"/>
    <w:unhideWhenUsed/>
    <w:rsid w:val="00036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391</Words>
  <Characters>2265</Characters>
  <Application>Microsoft Office Word</Application>
  <DocSecurity>0</DocSecurity>
  <Lines>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Reifer</dc:creator>
  <cp:keywords/>
  <dc:description/>
  <cp:lastModifiedBy>Katerina Di Fabio Gelotte</cp:lastModifiedBy>
  <cp:revision>3</cp:revision>
  <dcterms:created xsi:type="dcterms:W3CDTF">2025-05-01T18:01:00Z</dcterms:created>
  <dcterms:modified xsi:type="dcterms:W3CDTF">2025-05-06T20:01:00Z</dcterms:modified>
</cp:coreProperties>
</file>