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9D3E475" w:rsidR="00EA0E8C" w:rsidRPr="001D7E12" w:rsidRDefault="00194DB0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State Agency Inspection and Visitor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51263874" w14:textId="7DD603F7" w:rsidR="00194DB0" w:rsidRDefault="00194DB0" w:rsidP="00194DB0">
      <w:pPr>
        <w:rPr>
          <w:rFonts w:ascii="Times New Roman" w:hAnsi="Times New Roman"/>
        </w:rPr>
      </w:pPr>
      <w:r w:rsidRPr="00194DB0">
        <w:rPr>
          <w:rFonts w:ascii="Times New Roman" w:hAnsi="Times New Roman"/>
        </w:rPr>
        <w:t xml:space="preserve">In the event </w:t>
      </w:r>
      <w:r>
        <w:rPr>
          <w:rFonts w:ascii="Times New Roman" w:hAnsi="Times New Roman"/>
        </w:rPr>
        <w:t xml:space="preserve">that </w:t>
      </w:r>
      <w:r w:rsidRPr="00194DB0">
        <w:rPr>
          <w:rFonts w:ascii="Times New Roman" w:hAnsi="Times New Roman"/>
        </w:rPr>
        <w:t>an officer of a state agency arrives to our office to perform an inspection</w:t>
      </w:r>
      <w:r>
        <w:rPr>
          <w:rFonts w:ascii="Times New Roman" w:hAnsi="Times New Roman"/>
        </w:rPr>
        <w:t>—whether scheduled or unscheduled—</w:t>
      </w:r>
      <w:r w:rsidRPr="00194DB0">
        <w:rPr>
          <w:rFonts w:ascii="Times New Roman" w:hAnsi="Times New Roman"/>
        </w:rPr>
        <w:t xml:space="preserve">politely ask them to have a seat while you </w:t>
      </w:r>
      <w:r>
        <w:rPr>
          <w:rFonts w:ascii="Times New Roman" w:hAnsi="Times New Roman"/>
        </w:rPr>
        <w:t>notify</w:t>
      </w:r>
      <w:r w:rsidRPr="00194DB0">
        <w:rPr>
          <w:rFonts w:ascii="Times New Roman" w:hAnsi="Times New Roman"/>
        </w:rPr>
        <w:t xml:space="preserve"> a doctor or manag</w:t>
      </w:r>
      <w:r>
        <w:rPr>
          <w:rFonts w:ascii="Times New Roman" w:hAnsi="Times New Roman"/>
        </w:rPr>
        <w:t xml:space="preserve">er </w:t>
      </w:r>
      <w:r w:rsidRPr="00194DB0">
        <w:rPr>
          <w:rFonts w:ascii="Times New Roman" w:hAnsi="Times New Roman"/>
        </w:rPr>
        <w:t>who will greet them. Under no circumstance should an employee bring them through the office without a proper escort.</w:t>
      </w:r>
    </w:p>
    <w:p w14:paraId="166303B5" w14:textId="77777777" w:rsidR="00194DB0" w:rsidRPr="00194DB0" w:rsidRDefault="00194DB0" w:rsidP="00194DB0">
      <w:pPr>
        <w:rPr>
          <w:rFonts w:ascii="Times New Roman" w:hAnsi="Times New Roman"/>
        </w:rPr>
      </w:pPr>
    </w:p>
    <w:p w14:paraId="3A105C00" w14:textId="7CD36A09" w:rsidR="00DD14BE" w:rsidRPr="00DD14BE" w:rsidRDefault="00194DB0" w:rsidP="00194DB0">
      <w:pPr>
        <w:rPr>
          <w:rFonts w:ascii="Times New Roman" w:hAnsi="Times New Roman"/>
        </w:rPr>
      </w:pPr>
      <w:r>
        <w:rPr>
          <w:rFonts w:ascii="Times New Roman" w:hAnsi="Times New Roman"/>
        </w:rPr>
        <w:t>All</w:t>
      </w:r>
      <w:r w:rsidRPr="00194DB0">
        <w:rPr>
          <w:rFonts w:ascii="Times New Roman" w:hAnsi="Times New Roman"/>
        </w:rPr>
        <w:t xml:space="preserve"> visitor</w:t>
      </w:r>
      <w:r>
        <w:rPr>
          <w:rFonts w:ascii="Times New Roman" w:hAnsi="Times New Roman"/>
        </w:rPr>
        <w:t>s</w:t>
      </w:r>
      <w:r w:rsidRPr="00194DB0">
        <w:rPr>
          <w:rFonts w:ascii="Times New Roman" w:hAnsi="Times New Roman"/>
        </w:rPr>
        <w:t xml:space="preserve"> entering the workplace </w:t>
      </w:r>
      <w:r>
        <w:rPr>
          <w:rFonts w:ascii="Times New Roman" w:hAnsi="Times New Roman"/>
        </w:rPr>
        <w:t>must complete</w:t>
      </w:r>
      <w:r w:rsidRPr="00194DB0">
        <w:rPr>
          <w:rFonts w:ascii="Times New Roman" w:hAnsi="Times New Roman"/>
        </w:rPr>
        <w:t xml:space="preserve"> the required HIPAA form before </w:t>
      </w:r>
      <w:r>
        <w:rPr>
          <w:rFonts w:ascii="Times New Roman" w:hAnsi="Times New Roman"/>
        </w:rPr>
        <w:t>they are</w:t>
      </w:r>
      <w:r w:rsidRPr="00194DB0">
        <w:rPr>
          <w:rFonts w:ascii="Times New Roman" w:hAnsi="Times New Roman"/>
        </w:rPr>
        <w:t xml:space="preserve"> allowed to enter.</w:t>
      </w:r>
    </w:p>
    <w:p w14:paraId="4DA578C2" w14:textId="53F60892" w:rsidR="00332475" w:rsidRDefault="00332475" w:rsidP="009B09CE">
      <w:pPr>
        <w:rPr>
          <w:rFonts w:ascii="Times New Roman" w:hAnsi="Times New Roman"/>
        </w:rPr>
      </w:pPr>
    </w:p>
    <w:p w14:paraId="20B39C96" w14:textId="77777777" w:rsidR="00EC078F" w:rsidRPr="001D7E12" w:rsidRDefault="00EC078F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6ADA" w14:textId="77777777" w:rsidR="003C3E2E" w:rsidRDefault="003C3E2E" w:rsidP="000128BD">
      <w:r>
        <w:separator/>
      </w:r>
    </w:p>
  </w:endnote>
  <w:endnote w:type="continuationSeparator" w:id="0">
    <w:p w14:paraId="1F4DB6FA" w14:textId="77777777" w:rsidR="003C3E2E" w:rsidRDefault="003C3E2E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6008" w14:textId="77777777" w:rsidR="003C3E2E" w:rsidRDefault="003C3E2E" w:rsidP="000128BD">
      <w:r>
        <w:separator/>
      </w:r>
    </w:p>
  </w:footnote>
  <w:footnote w:type="continuationSeparator" w:id="0">
    <w:p w14:paraId="11469E0F" w14:textId="77777777" w:rsidR="003C3E2E" w:rsidRDefault="003C3E2E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128A9D4B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0F7FF" w14:textId="77777777" w:rsidR="00493F0C" w:rsidRDefault="0049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C36"/>
    <w:multiLevelType w:val="hybridMultilevel"/>
    <w:tmpl w:val="FC0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DEF"/>
    <w:multiLevelType w:val="hybridMultilevel"/>
    <w:tmpl w:val="62B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6434"/>
    <w:multiLevelType w:val="hybridMultilevel"/>
    <w:tmpl w:val="C8C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7"/>
  </w:num>
  <w:num w:numId="7">
    <w:abstractNumId w:val="25"/>
  </w:num>
  <w:num w:numId="8">
    <w:abstractNumId w:val="20"/>
  </w:num>
  <w:num w:numId="9">
    <w:abstractNumId w:val="24"/>
  </w:num>
  <w:num w:numId="10">
    <w:abstractNumId w:val="19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18"/>
  </w:num>
  <w:num w:numId="18">
    <w:abstractNumId w:val="12"/>
  </w:num>
  <w:num w:numId="19">
    <w:abstractNumId w:val="3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1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94DB0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3E2E"/>
    <w:rsid w:val="003C621A"/>
    <w:rsid w:val="003E1979"/>
    <w:rsid w:val="0041474B"/>
    <w:rsid w:val="004752B2"/>
    <w:rsid w:val="00476769"/>
    <w:rsid w:val="00493F0C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1BC1"/>
    <w:rsid w:val="007D7A81"/>
    <w:rsid w:val="007F1967"/>
    <w:rsid w:val="00884D18"/>
    <w:rsid w:val="008C6AEC"/>
    <w:rsid w:val="008F3EDF"/>
    <w:rsid w:val="00905F2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DD14BE"/>
    <w:rsid w:val="00E4348A"/>
    <w:rsid w:val="00E558B0"/>
    <w:rsid w:val="00E86F90"/>
    <w:rsid w:val="00E9278A"/>
    <w:rsid w:val="00EA0E8C"/>
    <w:rsid w:val="00EC078F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1D3AEA"/>
    <w:rsid w:val="00251F0C"/>
    <w:rsid w:val="003A26D2"/>
    <w:rsid w:val="005C1C1D"/>
    <w:rsid w:val="007130CE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1D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  <w:style w:type="paragraph" w:customStyle="1" w:styleId="E686563F68BC4E3885F9353E7CED055C">
    <w:name w:val="E686563F68BC4E3885F9353E7CED055C"/>
    <w:rsid w:val="005C1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2020-09-05T18:01:00Z</dcterms:created>
  <dcterms:modified xsi:type="dcterms:W3CDTF">2020-09-05T18:01:00Z</dcterms:modified>
</cp:coreProperties>
</file>