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E5B2" w14:textId="77777777" w:rsidR="00485343" w:rsidRPr="00485343" w:rsidRDefault="00485343" w:rsidP="00485343">
      <w:pPr>
        <w:pStyle w:val="paragraph"/>
        <w:spacing w:before="0" w:beforeAutospacing="0" w:after="0" w:afterAutospacing="0"/>
        <w:jc w:val="center"/>
        <w:textAlignment w:val="baseline"/>
        <w:rPr>
          <w:rFonts w:ascii="Calibri" w:hAnsi="Calibri" w:cs="Calibri"/>
          <w:sz w:val="40"/>
          <w:szCs w:val="40"/>
        </w:rPr>
      </w:pPr>
      <w:r w:rsidRPr="00485343">
        <w:rPr>
          <w:rStyle w:val="normaltextrun"/>
          <w:rFonts w:ascii="Calibri" w:eastAsiaTheme="majorEastAsia" w:hAnsi="Calibri" w:cs="Calibri"/>
          <w:b/>
          <w:bCs/>
          <w:sz w:val="40"/>
          <w:szCs w:val="40"/>
        </w:rPr>
        <w:t>Appointment/Scheduling Deposit Policy</w:t>
      </w:r>
      <w:r w:rsidRPr="00485343">
        <w:rPr>
          <w:rStyle w:val="eop"/>
          <w:rFonts w:ascii="Calibri" w:eastAsiaTheme="majorEastAsia" w:hAnsi="Calibri" w:cs="Calibri"/>
          <w:sz w:val="40"/>
          <w:szCs w:val="40"/>
        </w:rPr>
        <w:t> </w:t>
      </w:r>
    </w:p>
    <w:p w14:paraId="6B77B81A" w14:textId="77777777" w:rsidR="00485343" w:rsidRPr="00485343" w:rsidRDefault="00485343" w:rsidP="00485343">
      <w:pPr>
        <w:pStyle w:val="paragraph"/>
        <w:spacing w:before="0" w:beforeAutospacing="0" w:after="0" w:afterAutospacing="0"/>
        <w:textAlignment w:val="baseline"/>
        <w:rPr>
          <w:rFonts w:ascii="Calibri" w:hAnsi="Calibri" w:cs="Calibri"/>
        </w:rPr>
      </w:pPr>
      <w:r w:rsidRPr="00485343">
        <w:rPr>
          <w:rStyle w:val="eop"/>
          <w:rFonts w:ascii="Calibri" w:eastAsiaTheme="majorEastAsia" w:hAnsi="Calibri" w:cs="Calibri"/>
        </w:rPr>
        <w:t> </w:t>
      </w:r>
    </w:p>
    <w:p w14:paraId="6ADEA080" w14:textId="77777777" w:rsidR="00485343" w:rsidRPr="00485343" w:rsidRDefault="00485343" w:rsidP="00485343">
      <w:pPr>
        <w:pStyle w:val="paragraph"/>
        <w:spacing w:before="0" w:beforeAutospacing="0" w:after="0" w:afterAutospacing="0"/>
        <w:textAlignment w:val="baseline"/>
        <w:rPr>
          <w:rFonts w:ascii="Calibri" w:hAnsi="Calibri" w:cs="Calibri"/>
        </w:rPr>
      </w:pPr>
      <w:r w:rsidRPr="00485343">
        <w:rPr>
          <w:rStyle w:val="normaltextrun"/>
          <w:rFonts w:ascii="Calibri" w:eastAsiaTheme="majorEastAsia" w:hAnsi="Calibri" w:cs="Calibri"/>
          <w:color w:val="000000"/>
        </w:rPr>
        <w:t>Efficient time management is critical to practice success. Last-minute cancellations and no-shows reduce patient access and result in significant production losses. While confirmation systems, financial plans, and patient education help mitigate these issues, a scheduling deposit policy may be necessary.</w:t>
      </w:r>
      <w:r w:rsidRPr="00485343">
        <w:rPr>
          <w:rStyle w:val="normaltextrun"/>
          <w:rFonts w:ascii="Calibri" w:eastAsiaTheme="majorEastAsia" w:hAnsi="Calibri" w:cs="Calibri"/>
        </w:rPr>
        <w:t> </w:t>
      </w:r>
      <w:r w:rsidRPr="00485343">
        <w:rPr>
          <w:rStyle w:val="eop"/>
          <w:rFonts w:ascii="Calibri" w:eastAsiaTheme="majorEastAsia" w:hAnsi="Calibri" w:cs="Calibri"/>
        </w:rPr>
        <w:t> </w:t>
      </w:r>
    </w:p>
    <w:p w14:paraId="4CEE76B7" w14:textId="77777777" w:rsidR="00485343" w:rsidRDefault="00485343" w:rsidP="00485343">
      <w:pPr>
        <w:pStyle w:val="paragraph"/>
        <w:spacing w:before="0" w:beforeAutospacing="0" w:after="0" w:afterAutospacing="0"/>
        <w:textAlignment w:val="baseline"/>
        <w:rPr>
          <w:rStyle w:val="normaltextrun"/>
          <w:rFonts w:ascii="Calibri" w:eastAsiaTheme="majorEastAsia" w:hAnsi="Calibri" w:cs="Calibri"/>
        </w:rPr>
      </w:pPr>
    </w:p>
    <w:p w14:paraId="79C02D6E" w14:textId="141D8E72" w:rsidR="00485343" w:rsidRPr="00485343" w:rsidRDefault="00485343" w:rsidP="00485343">
      <w:pPr>
        <w:pStyle w:val="paragraph"/>
        <w:spacing w:before="0" w:beforeAutospacing="0" w:after="0" w:afterAutospacing="0"/>
        <w:textAlignment w:val="baseline"/>
        <w:rPr>
          <w:rFonts w:ascii="Calibri" w:hAnsi="Calibri" w:cs="Calibri"/>
        </w:rPr>
      </w:pPr>
      <w:r w:rsidRPr="00485343">
        <w:rPr>
          <w:rStyle w:val="normaltextrun"/>
          <w:rFonts w:ascii="Calibri" w:eastAsiaTheme="majorEastAsia" w:hAnsi="Calibri" w:cs="Calibri"/>
        </w:rPr>
        <w:t>A scheduling deposit policy requires patients to put money down to hold their appointment time for longer or larger procedures.  This deposit is then applied to treatment costs.  The details of the policy should be mapped out in advance by the owner and office manager.  A scheduling deposit policy can be implemented in offices that are seeing a loss of patient access and production due to last minute cancels and no shows.  </w:t>
      </w:r>
      <w:r w:rsidRPr="00485343">
        <w:rPr>
          <w:rStyle w:val="eop"/>
          <w:rFonts w:ascii="Calibri" w:eastAsiaTheme="majorEastAsia" w:hAnsi="Calibri" w:cs="Calibri"/>
        </w:rPr>
        <w:t> </w:t>
      </w:r>
    </w:p>
    <w:p w14:paraId="4EC51E42" w14:textId="77777777" w:rsidR="00485343" w:rsidRDefault="00485343" w:rsidP="00485343">
      <w:pPr>
        <w:pStyle w:val="paragraph"/>
        <w:spacing w:before="0" w:beforeAutospacing="0" w:after="0" w:afterAutospacing="0"/>
        <w:textAlignment w:val="baseline"/>
        <w:rPr>
          <w:rStyle w:val="normaltextrun"/>
          <w:rFonts w:ascii="Calibri" w:eastAsiaTheme="majorEastAsia" w:hAnsi="Calibri" w:cs="Calibri"/>
        </w:rPr>
      </w:pPr>
    </w:p>
    <w:p w14:paraId="5C9BDA8F" w14:textId="589E5F91" w:rsidR="00485343" w:rsidRDefault="00485343" w:rsidP="00485343">
      <w:pPr>
        <w:pStyle w:val="paragraph"/>
        <w:spacing w:before="0" w:beforeAutospacing="0" w:after="0" w:afterAutospacing="0"/>
        <w:textAlignment w:val="baseline"/>
        <w:rPr>
          <w:rStyle w:val="eop"/>
          <w:rFonts w:ascii="Calibri" w:eastAsiaTheme="majorEastAsia" w:hAnsi="Calibri" w:cs="Calibri"/>
        </w:rPr>
      </w:pPr>
      <w:r w:rsidRPr="00485343">
        <w:rPr>
          <w:rStyle w:val="normaltextrun"/>
          <w:rFonts w:ascii="Calibri" w:eastAsiaTheme="majorEastAsia" w:hAnsi="Calibri" w:cs="Calibri"/>
        </w:rPr>
        <w:t>Considerations: </w:t>
      </w:r>
      <w:r w:rsidRPr="00485343">
        <w:rPr>
          <w:rStyle w:val="eop"/>
          <w:rFonts w:ascii="Calibri" w:eastAsiaTheme="majorEastAsia" w:hAnsi="Calibri" w:cs="Calibri"/>
        </w:rPr>
        <w:t> </w:t>
      </w:r>
    </w:p>
    <w:p w14:paraId="152DB1AD" w14:textId="77777777" w:rsidR="00485343" w:rsidRPr="00485343" w:rsidRDefault="00485343" w:rsidP="00485343">
      <w:pPr>
        <w:pStyle w:val="paragraph"/>
        <w:spacing w:before="0" w:beforeAutospacing="0" w:after="0" w:afterAutospacing="0"/>
        <w:textAlignment w:val="baseline"/>
        <w:rPr>
          <w:rFonts w:ascii="Calibri" w:hAnsi="Calibri" w:cs="Calibri"/>
        </w:rPr>
      </w:pPr>
    </w:p>
    <w:p w14:paraId="621C74B1" w14:textId="77777777" w:rsidR="00485343" w:rsidRPr="00485343" w:rsidRDefault="00485343" w:rsidP="00485343">
      <w:pPr>
        <w:pStyle w:val="paragraph"/>
        <w:numPr>
          <w:ilvl w:val="0"/>
          <w:numId w:val="12"/>
        </w:numPr>
        <w:spacing w:before="0" w:beforeAutospacing="0" w:after="0" w:afterAutospacing="0"/>
        <w:textAlignment w:val="baseline"/>
        <w:rPr>
          <w:rFonts w:ascii="Calibri" w:hAnsi="Calibri" w:cs="Calibri"/>
        </w:rPr>
      </w:pPr>
      <w:r w:rsidRPr="00485343">
        <w:rPr>
          <w:rStyle w:val="normaltextrun"/>
          <w:rFonts w:ascii="Calibri" w:eastAsiaTheme="majorEastAsia" w:hAnsi="Calibri" w:cs="Calibri"/>
        </w:rPr>
        <w:t>Is this type of policy a good fit for our clinic and situation?  </w:t>
      </w:r>
      <w:r w:rsidRPr="00485343">
        <w:rPr>
          <w:rStyle w:val="eop"/>
          <w:rFonts w:ascii="Calibri" w:eastAsiaTheme="majorEastAsia" w:hAnsi="Calibri" w:cs="Calibri"/>
        </w:rPr>
        <w:t> </w:t>
      </w:r>
    </w:p>
    <w:p w14:paraId="78B594D8" w14:textId="77777777" w:rsidR="00485343" w:rsidRPr="00485343" w:rsidRDefault="00485343" w:rsidP="00485343">
      <w:pPr>
        <w:pStyle w:val="paragraph"/>
        <w:numPr>
          <w:ilvl w:val="0"/>
          <w:numId w:val="12"/>
        </w:numPr>
        <w:spacing w:before="0" w:beforeAutospacing="0" w:after="0" w:afterAutospacing="0"/>
        <w:textAlignment w:val="baseline"/>
        <w:rPr>
          <w:rFonts w:ascii="Calibri" w:hAnsi="Calibri" w:cs="Calibri"/>
        </w:rPr>
      </w:pPr>
      <w:r w:rsidRPr="00485343">
        <w:rPr>
          <w:rStyle w:val="normaltextrun"/>
          <w:rFonts w:ascii="Calibri" w:eastAsiaTheme="majorEastAsia" w:hAnsi="Calibri" w:cs="Calibri"/>
        </w:rPr>
        <w:t>Would length of procedure or dollar amount determine a deposit?</w:t>
      </w:r>
      <w:r w:rsidRPr="00485343">
        <w:rPr>
          <w:rStyle w:val="eop"/>
          <w:rFonts w:ascii="Calibri" w:eastAsiaTheme="majorEastAsia" w:hAnsi="Calibri" w:cs="Calibri"/>
        </w:rPr>
        <w:t> </w:t>
      </w:r>
    </w:p>
    <w:p w14:paraId="691C2DE8" w14:textId="77777777" w:rsidR="00485343" w:rsidRPr="00485343" w:rsidRDefault="00485343" w:rsidP="00485343">
      <w:pPr>
        <w:pStyle w:val="paragraph"/>
        <w:numPr>
          <w:ilvl w:val="0"/>
          <w:numId w:val="12"/>
        </w:numPr>
        <w:spacing w:before="0" w:beforeAutospacing="0" w:after="0" w:afterAutospacing="0"/>
        <w:textAlignment w:val="baseline"/>
        <w:rPr>
          <w:rFonts w:ascii="Calibri" w:hAnsi="Calibri" w:cs="Calibri"/>
        </w:rPr>
      </w:pPr>
      <w:r w:rsidRPr="00485343">
        <w:rPr>
          <w:rStyle w:val="normaltextrun"/>
          <w:rFonts w:ascii="Calibri" w:eastAsiaTheme="majorEastAsia" w:hAnsi="Calibri" w:cs="Calibri"/>
        </w:rPr>
        <w:t>Would we charge a flat rate for the appointment or a percentage of treatment costs?</w:t>
      </w:r>
      <w:r w:rsidRPr="00485343">
        <w:rPr>
          <w:rStyle w:val="eop"/>
          <w:rFonts w:ascii="Calibri" w:eastAsiaTheme="majorEastAsia" w:hAnsi="Calibri" w:cs="Calibri"/>
        </w:rPr>
        <w:t> </w:t>
      </w:r>
    </w:p>
    <w:p w14:paraId="791A1ED4" w14:textId="77777777" w:rsidR="00485343" w:rsidRPr="00485343" w:rsidRDefault="00485343" w:rsidP="00485343">
      <w:pPr>
        <w:pStyle w:val="paragraph"/>
        <w:numPr>
          <w:ilvl w:val="0"/>
          <w:numId w:val="12"/>
        </w:numPr>
        <w:spacing w:before="0" w:beforeAutospacing="0" w:after="0" w:afterAutospacing="0"/>
        <w:textAlignment w:val="baseline"/>
        <w:rPr>
          <w:rFonts w:ascii="Calibri" w:hAnsi="Calibri" w:cs="Calibri"/>
        </w:rPr>
      </w:pPr>
      <w:r w:rsidRPr="00485343">
        <w:rPr>
          <w:rStyle w:val="normaltextrun"/>
          <w:rFonts w:ascii="Calibri" w:eastAsiaTheme="majorEastAsia" w:hAnsi="Calibri" w:cs="Calibri"/>
        </w:rPr>
        <w:t>What is our cancellation policy?  </w:t>
      </w:r>
      <w:r w:rsidRPr="00485343">
        <w:rPr>
          <w:rStyle w:val="eop"/>
          <w:rFonts w:ascii="Calibri" w:eastAsiaTheme="majorEastAsia" w:hAnsi="Calibri" w:cs="Calibri"/>
        </w:rPr>
        <w:t> </w:t>
      </w:r>
    </w:p>
    <w:p w14:paraId="7A1DAD63" w14:textId="77777777" w:rsidR="00485343" w:rsidRPr="00485343" w:rsidRDefault="00485343" w:rsidP="00485343">
      <w:pPr>
        <w:pStyle w:val="paragraph"/>
        <w:numPr>
          <w:ilvl w:val="0"/>
          <w:numId w:val="12"/>
        </w:numPr>
        <w:spacing w:before="0" w:beforeAutospacing="0" w:after="0" w:afterAutospacing="0"/>
        <w:textAlignment w:val="baseline"/>
        <w:rPr>
          <w:rFonts w:ascii="Calibri" w:hAnsi="Calibri" w:cs="Calibri"/>
        </w:rPr>
      </w:pPr>
      <w:r w:rsidRPr="00485343">
        <w:rPr>
          <w:rStyle w:val="normaltextrun"/>
          <w:rFonts w:ascii="Calibri" w:eastAsiaTheme="majorEastAsia" w:hAnsi="Calibri" w:cs="Calibri"/>
        </w:rPr>
        <w:t>Would the down payment be refundable if a patient cancels with appropriate notice?</w:t>
      </w:r>
      <w:r w:rsidRPr="00485343">
        <w:rPr>
          <w:rStyle w:val="eop"/>
          <w:rFonts w:ascii="Calibri" w:eastAsiaTheme="majorEastAsia" w:hAnsi="Calibri" w:cs="Calibri"/>
        </w:rPr>
        <w:t> </w:t>
      </w:r>
    </w:p>
    <w:p w14:paraId="5F91B143" w14:textId="77777777" w:rsidR="00485343" w:rsidRPr="00485343" w:rsidRDefault="00485343" w:rsidP="00485343">
      <w:pPr>
        <w:pStyle w:val="paragraph"/>
        <w:numPr>
          <w:ilvl w:val="0"/>
          <w:numId w:val="12"/>
        </w:numPr>
        <w:spacing w:before="0" w:beforeAutospacing="0" w:after="0" w:afterAutospacing="0"/>
        <w:textAlignment w:val="baseline"/>
        <w:rPr>
          <w:rFonts w:ascii="Calibri" w:hAnsi="Calibri" w:cs="Calibri"/>
        </w:rPr>
      </w:pPr>
      <w:r w:rsidRPr="00485343">
        <w:rPr>
          <w:rStyle w:val="normaltextrun"/>
          <w:rFonts w:ascii="Calibri" w:eastAsiaTheme="majorEastAsia" w:hAnsi="Calibri" w:cs="Calibri"/>
        </w:rPr>
        <w:t>How would the office post the payment in the ledger? </w:t>
      </w:r>
      <w:r w:rsidRPr="00485343">
        <w:rPr>
          <w:rStyle w:val="eop"/>
          <w:rFonts w:ascii="Calibri" w:eastAsiaTheme="majorEastAsia" w:hAnsi="Calibri" w:cs="Calibri"/>
        </w:rPr>
        <w:t> </w:t>
      </w:r>
    </w:p>
    <w:p w14:paraId="734A52BE" w14:textId="77777777" w:rsidR="00485343" w:rsidRDefault="00485343" w:rsidP="00485343">
      <w:pPr>
        <w:pStyle w:val="paragraph"/>
        <w:numPr>
          <w:ilvl w:val="0"/>
          <w:numId w:val="12"/>
        </w:numPr>
        <w:spacing w:before="0" w:beforeAutospacing="0" w:after="0" w:afterAutospacing="0"/>
        <w:textAlignment w:val="baseline"/>
        <w:rPr>
          <w:rStyle w:val="eop"/>
          <w:rFonts w:ascii="Calibri" w:eastAsiaTheme="majorEastAsia" w:hAnsi="Calibri" w:cs="Calibri"/>
        </w:rPr>
      </w:pPr>
      <w:r w:rsidRPr="00485343">
        <w:rPr>
          <w:rStyle w:val="normaltextrun"/>
          <w:rFonts w:ascii="Calibri" w:eastAsiaTheme="majorEastAsia" w:hAnsi="Calibri" w:cs="Calibri"/>
        </w:rPr>
        <w:t>How is the policy communicated to the patient and what documentation is added to the chart? </w:t>
      </w:r>
      <w:r w:rsidRPr="00485343">
        <w:rPr>
          <w:rStyle w:val="eop"/>
          <w:rFonts w:ascii="Calibri" w:eastAsiaTheme="majorEastAsia" w:hAnsi="Calibri" w:cs="Calibri"/>
        </w:rPr>
        <w:t> </w:t>
      </w:r>
    </w:p>
    <w:p w14:paraId="22C1348C" w14:textId="77777777" w:rsidR="00485343" w:rsidRPr="00485343" w:rsidRDefault="00485343" w:rsidP="00485343">
      <w:pPr>
        <w:pStyle w:val="paragraph"/>
        <w:spacing w:before="0" w:beforeAutospacing="0" w:after="0" w:afterAutospacing="0"/>
        <w:textAlignment w:val="baseline"/>
        <w:rPr>
          <w:rFonts w:ascii="Calibri" w:hAnsi="Calibri" w:cs="Calibri"/>
        </w:rPr>
      </w:pPr>
    </w:p>
    <w:p w14:paraId="05554973" w14:textId="77777777" w:rsidR="00485343" w:rsidRDefault="00485343" w:rsidP="00485343">
      <w:pPr>
        <w:pStyle w:val="paragraph"/>
        <w:spacing w:before="0" w:beforeAutospacing="0" w:after="0" w:afterAutospacing="0"/>
        <w:textAlignment w:val="baseline"/>
        <w:rPr>
          <w:rStyle w:val="eop"/>
          <w:rFonts w:ascii="Calibri" w:eastAsiaTheme="majorEastAsia" w:hAnsi="Calibri" w:cs="Calibri"/>
        </w:rPr>
      </w:pPr>
      <w:r w:rsidRPr="00485343">
        <w:rPr>
          <w:rStyle w:val="normaltextrun"/>
          <w:rFonts w:ascii="Calibri" w:eastAsiaTheme="majorEastAsia" w:hAnsi="Calibri" w:cs="Calibri"/>
        </w:rPr>
        <w:t>Guidelines: </w:t>
      </w:r>
      <w:r w:rsidRPr="00485343">
        <w:rPr>
          <w:rStyle w:val="eop"/>
          <w:rFonts w:ascii="Calibri" w:eastAsiaTheme="majorEastAsia" w:hAnsi="Calibri" w:cs="Calibri"/>
        </w:rPr>
        <w:t> </w:t>
      </w:r>
    </w:p>
    <w:p w14:paraId="36996E6E" w14:textId="77777777" w:rsidR="00485343" w:rsidRDefault="00485343" w:rsidP="00485343">
      <w:pPr>
        <w:pStyle w:val="paragraph"/>
        <w:spacing w:before="0" w:beforeAutospacing="0" w:after="0" w:afterAutospacing="0"/>
        <w:textAlignment w:val="baseline"/>
        <w:rPr>
          <w:rFonts w:ascii="Calibri" w:hAnsi="Calibri" w:cs="Calibri"/>
        </w:rPr>
      </w:pPr>
    </w:p>
    <w:p w14:paraId="33EF6F29" w14:textId="4A3D8EBB" w:rsidR="00485343" w:rsidRPr="00485343" w:rsidRDefault="00485343" w:rsidP="00485343">
      <w:pPr>
        <w:pStyle w:val="paragraph"/>
        <w:numPr>
          <w:ilvl w:val="0"/>
          <w:numId w:val="13"/>
        </w:numPr>
        <w:spacing w:before="0" w:beforeAutospacing="0" w:after="0" w:afterAutospacing="0"/>
        <w:textAlignment w:val="baseline"/>
        <w:rPr>
          <w:rFonts w:ascii="Calibri" w:hAnsi="Calibri" w:cs="Calibri"/>
        </w:rPr>
      </w:pPr>
      <w:r w:rsidRPr="00485343">
        <w:rPr>
          <w:rStyle w:val="normaltextrun"/>
          <w:rFonts w:ascii="Calibri" w:eastAsiaTheme="majorEastAsia" w:hAnsi="Calibri" w:cs="Calibri"/>
        </w:rPr>
        <w:t>The policy must be clearly communicated with the patient (preferably part of a signed policy kept with other patient documents). </w:t>
      </w:r>
      <w:r w:rsidRPr="00485343">
        <w:rPr>
          <w:rStyle w:val="eop"/>
          <w:rFonts w:ascii="Calibri" w:eastAsiaTheme="majorEastAsia" w:hAnsi="Calibri" w:cs="Calibri"/>
        </w:rPr>
        <w:t> </w:t>
      </w:r>
    </w:p>
    <w:p w14:paraId="060AAA0E" w14:textId="622A8498" w:rsidR="00485343" w:rsidRPr="00485343" w:rsidRDefault="00485343" w:rsidP="00485343">
      <w:pPr>
        <w:pStyle w:val="paragraph"/>
        <w:numPr>
          <w:ilvl w:val="0"/>
          <w:numId w:val="13"/>
        </w:numPr>
        <w:spacing w:before="0" w:beforeAutospacing="0" w:after="0" w:afterAutospacing="0"/>
        <w:textAlignment w:val="baseline"/>
        <w:rPr>
          <w:rStyle w:val="normaltextrun"/>
          <w:rFonts w:ascii="Calibri" w:hAnsi="Calibri" w:cs="Calibri"/>
        </w:rPr>
      </w:pPr>
      <w:r w:rsidRPr="00485343">
        <w:rPr>
          <w:rStyle w:val="normaltextrun"/>
          <w:rFonts w:ascii="Calibri" w:eastAsiaTheme="majorEastAsia" w:hAnsi="Calibri" w:cs="Calibri"/>
        </w:rPr>
        <w:t>Patients need to be told under what circumstances the deposit is refundable or forfeited. </w:t>
      </w:r>
      <w:r w:rsidRPr="00485343">
        <w:rPr>
          <w:rStyle w:val="eop"/>
          <w:rFonts w:ascii="Calibri" w:eastAsiaTheme="majorEastAsia" w:hAnsi="Calibri" w:cs="Calibri"/>
        </w:rPr>
        <w:t> </w:t>
      </w:r>
    </w:p>
    <w:p w14:paraId="1C75B059" w14:textId="372E4B47" w:rsidR="00485343" w:rsidRPr="00485343" w:rsidRDefault="00485343" w:rsidP="00485343">
      <w:pPr>
        <w:pStyle w:val="paragraph"/>
        <w:numPr>
          <w:ilvl w:val="0"/>
          <w:numId w:val="13"/>
        </w:numPr>
        <w:spacing w:before="0" w:beforeAutospacing="0" w:after="0" w:afterAutospacing="0"/>
        <w:textAlignment w:val="baseline"/>
        <w:rPr>
          <w:rFonts w:ascii="Calibri" w:hAnsi="Calibri" w:cs="Calibri"/>
        </w:rPr>
      </w:pPr>
      <w:r w:rsidRPr="00485343">
        <w:rPr>
          <w:rStyle w:val="normaltextrun"/>
          <w:rFonts w:ascii="Calibri" w:eastAsiaTheme="majorEastAsia" w:hAnsi="Calibri" w:cs="Calibri"/>
        </w:rPr>
        <w:t>You must apply the policy consistently to avoid discrimination claims.</w:t>
      </w:r>
      <w:r w:rsidRPr="00485343">
        <w:rPr>
          <w:rStyle w:val="eop"/>
          <w:rFonts w:ascii="Calibri" w:eastAsiaTheme="majorEastAsia" w:hAnsi="Calibri" w:cs="Calibri"/>
        </w:rPr>
        <w:t> </w:t>
      </w:r>
    </w:p>
    <w:p w14:paraId="69FAFB14" w14:textId="77777777" w:rsidR="00485343" w:rsidRPr="00485343" w:rsidRDefault="00485343" w:rsidP="00485343">
      <w:pPr>
        <w:pStyle w:val="paragraph"/>
        <w:numPr>
          <w:ilvl w:val="0"/>
          <w:numId w:val="13"/>
        </w:numPr>
        <w:spacing w:before="0" w:beforeAutospacing="0" w:after="0" w:afterAutospacing="0"/>
        <w:textAlignment w:val="baseline"/>
        <w:rPr>
          <w:rStyle w:val="eop"/>
          <w:rFonts w:ascii="Calibri" w:hAnsi="Calibri" w:cs="Calibri"/>
        </w:rPr>
      </w:pPr>
      <w:r w:rsidRPr="00485343">
        <w:rPr>
          <w:rStyle w:val="normaltextrun"/>
          <w:rFonts w:ascii="Calibri" w:eastAsiaTheme="majorEastAsia" w:hAnsi="Calibri" w:cs="Calibri"/>
        </w:rPr>
        <w:t>Check any state-specific laws that may apply.  </w:t>
      </w:r>
      <w:r w:rsidRPr="00485343">
        <w:rPr>
          <w:rStyle w:val="eop"/>
          <w:rFonts w:ascii="Calibri" w:eastAsiaTheme="majorEastAsia" w:hAnsi="Calibri" w:cs="Calibri"/>
        </w:rPr>
        <w:t> </w:t>
      </w:r>
    </w:p>
    <w:p w14:paraId="04C51CC0" w14:textId="77777777" w:rsidR="00485343" w:rsidRPr="00485343" w:rsidRDefault="00485343" w:rsidP="00485343">
      <w:pPr>
        <w:pStyle w:val="paragraph"/>
        <w:spacing w:before="0" w:beforeAutospacing="0" w:after="0" w:afterAutospacing="0"/>
        <w:ind w:left="720"/>
        <w:textAlignment w:val="baseline"/>
        <w:rPr>
          <w:rFonts w:ascii="Calibri" w:hAnsi="Calibri" w:cs="Calibri"/>
        </w:rPr>
      </w:pPr>
    </w:p>
    <w:p w14:paraId="0ABCA23D" w14:textId="77777777" w:rsidR="003D5BCB" w:rsidRDefault="003D5BCB">
      <w:pPr>
        <w:rPr>
          <w:rFonts w:ascii="Calibri" w:hAnsi="Calibri" w:cs="Calibri"/>
        </w:rPr>
      </w:pPr>
    </w:p>
    <w:p w14:paraId="6401A417" w14:textId="77777777" w:rsidR="00485343" w:rsidRPr="00485343" w:rsidRDefault="00485343" w:rsidP="00485343">
      <w:pPr>
        <w:spacing w:after="0"/>
        <w:jc w:val="center"/>
        <w:rPr>
          <w:rStyle w:val="Style1"/>
          <w:rFonts w:ascii="Calibri" w:hAnsi="Calibri" w:cs="Calibri"/>
        </w:rPr>
      </w:pPr>
      <w:r w:rsidRPr="00485343">
        <w:rPr>
          <w:rStyle w:val="Style1"/>
          <w:rFonts w:ascii="Calibri" w:hAnsi="Calibri" w:cs="Calibri"/>
        </w:rPr>
        <w:t>____ (Owner’s Name)</w:t>
      </w:r>
    </w:p>
    <w:p w14:paraId="2E00F7B9" w14:textId="77777777" w:rsidR="00485343" w:rsidRPr="00485343" w:rsidRDefault="00485343" w:rsidP="00485343">
      <w:pPr>
        <w:spacing w:after="0"/>
        <w:jc w:val="center"/>
        <w:rPr>
          <w:rStyle w:val="Style1"/>
          <w:rFonts w:ascii="Calibri" w:hAnsi="Calibri" w:cs="Calibri"/>
        </w:rPr>
      </w:pPr>
      <w:r w:rsidRPr="00485343">
        <w:rPr>
          <w:rStyle w:val="Style1"/>
          <w:rFonts w:ascii="Calibri" w:hAnsi="Calibri" w:cs="Calibri"/>
        </w:rPr>
        <w:t xml:space="preserve">____ (Practice Name) </w:t>
      </w:r>
    </w:p>
    <w:p w14:paraId="416BEA20" w14:textId="77777777" w:rsidR="00485343" w:rsidRPr="00485343" w:rsidRDefault="00485343">
      <w:pPr>
        <w:rPr>
          <w:rFonts w:ascii="Calibri" w:hAnsi="Calibri" w:cs="Calibri"/>
        </w:rPr>
      </w:pPr>
    </w:p>
    <w:sectPr w:rsidR="00485343" w:rsidRPr="004853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63670" w14:textId="77777777" w:rsidR="00193154" w:rsidRDefault="00193154" w:rsidP="00485343">
      <w:pPr>
        <w:spacing w:after="0" w:line="240" w:lineRule="auto"/>
      </w:pPr>
      <w:r>
        <w:separator/>
      </w:r>
    </w:p>
  </w:endnote>
  <w:endnote w:type="continuationSeparator" w:id="0">
    <w:p w14:paraId="796EF171" w14:textId="77777777" w:rsidR="00193154" w:rsidRDefault="00193154" w:rsidP="0048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503FA" w14:textId="77777777" w:rsidR="00193154" w:rsidRDefault="00193154" w:rsidP="00485343">
      <w:pPr>
        <w:spacing w:after="0" w:line="240" w:lineRule="auto"/>
      </w:pPr>
      <w:r>
        <w:separator/>
      </w:r>
    </w:p>
  </w:footnote>
  <w:footnote w:type="continuationSeparator" w:id="0">
    <w:p w14:paraId="322F9C7C" w14:textId="77777777" w:rsidR="00193154" w:rsidRDefault="00193154" w:rsidP="00485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9A3C" w14:textId="5EF58AB3" w:rsidR="00485343" w:rsidRDefault="00485343">
    <w:pPr>
      <w:pStyle w:val="Header"/>
    </w:pPr>
    <w:r>
      <w:rPr>
        <w:noProof/>
      </w:rPr>
      <w:drawing>
        <wp:inline distT="0" distB="0" distL="0" distR="0" wp14:anchorId="0CD6D3D1" wp14:editId="2888A3C9">
          <wp:extent cx="876300" cy="563336"/>
          <wp:effectExtent l="0" t="0" r="0" b="0"/>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9696" cy="5655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F63"/>
    <w:multiLevelType w:val="multilevel"/>
    <w:tmpl w:val="361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656CD7"/>
    <w:multiLevelType w:val="multilevel"/>
    <w:tmpl w:val="8E80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6E2756"/>
    <w:multiLevelType w:val="multilevel"/>
    <w:tmpl w:val="860E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367554"/>
    <w:multiLevelType w:val="hybridMultilevel"/>
    <w:tmpl w:val="E97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27BD2"/>
    <w:multiLevelType w:val="multilevel"/>
    <w:tmpl w:val="E4A0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0D0B67"/>
    <w:multiLevelType w:val="multilevel"/>
    <w:tmpl w:val="273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F7279F"/>
    <w:multiLevelType w:val="multilevel"/>
    <w:tmpl w:val="5AF8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3C63CA"/>
    <w:multiLevelType w:val="multilevel"/>
    <w:tmpl w:val="F966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89346A"/>
    <w:multiLevelType w:val="multilevel"/>
    <w:tmpl w:val="0F3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9D1901"/>
    <w:multiLevelType w:val="multilevel"/>
    <w:tmpl w:val="FDD4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8A77A0"/>
    <w:multiLevelType w:val="hybridMultilevel"/>
    <w:tmpl w:val="F8C64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FD556A"/>
    <w:multiLevelType w:val="multilevel"/>
    <w:tmpl w:val="FC58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DF2EC8"/>
    <w:multiLevelType w:val="multilevel"/>
    <w:tmpl w:val="E9D2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1008920">
    <w:abstractNumId w:val="2"/>
  </w:num>
  <w:num w:numId="2" w16cid:durableId="963538353">
    <w:abstractNumId w:val="11"/>
  </w:num>
  <w:num w:numId="3" w16cid:durableId="1967196461">
    <w:abstractNumId w:val="12"/>
  </w:num>
  <w:num w:numId="4" w16cid:durableId="1624730721">
    <w:abstractNumId w:val="9"/>
  </w:num>
  <w:num w:numId="5" w16cid:durableId="1126778058">
    <w:abstractNumId w:val="0"/>
  </w:num>
  <w:num w:numId="6" w16cid:durableId="2084376566">
    <w:abstractNumId w:val="7"/>
  </w:num>
  <w:num w:numId="7" w16cid:durableId="408158255">
    <w:abstractNumId w:val="1"/>
  </w:num>
  <w:num w:numId="8" w16cid:durableId="1267536811">
    <w:abstractNumId w:val="6"/>
  </w:num>
  <w:num w:numId="9" w16cid:durableId="1923683756">
    <w:abstractNumId w:val="8"/>
  </w:num>
  <w:num w:numId="10" w16cid:durableId="1478299209">
    <w:abstractNumId w:val="4"/>
  </w:num>
  <w:num w:numId="11" w16cid:durableId="965231653">
    <w:abstractNumId w:val="5"/>
  </w:num>
  <w:num w:numId="12" w16cid:durableId="1067924055">
    <w:abstractNumId w:val="10"/>
  </w:num>
  <w:num w:numId="13" w16cid:durableId="1294099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193154"/>
    <w:rsid w:val="00195D1C"/>
    <w:rsid w:val="003D5BCB"/>
    <w:rsid w:val="00485343"/>
    <w:rsid w:val="005445DE"/>
    <w:rsid w:val="007231A1"/>
    <w:rsid w:val="008E0432"/>
    <w:rsid w:val="00F4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DDAF"/>
  <w15:chartTrackingRefBased/>
  <w15:docId w15:val="{FB556B61-1E74-4796-83A0-43D10598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343"/>
    <w:rPr>
      <w:rFonts w:eastAsiaTheme="majorEastAsia" w:cstheme="majorBidi"/>
      <w:color w:val="272727" w:themeColor="text1" w:themeTint="D8"/>
    </w:rPr>
  </w:style>
  <w:style w:type="paragraph" w:styleId="Title">
    <w:name w:val="Title"/>
    <w:basedOn w:val="Normal"/>
    <w:next w:val="Normal"/>
    <w:link w:val="TitleChar"/>
    <w:uiPriority w:val="10"/>
    <w:qFormat/>
    <w:rsid w:val="00485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343"/>
    <w:pPr>
      <w:spacing w:before="160"/>
      <w:jc w:val="center"/>
    </w:pPr>
    <w:rPr>
      <w:i/>
      <w:iCs/>
      <w:color w:val="404040" w:themeColor="text1" w:themeTint="BF"/>
    </w:rPr>
  </w:style>
  <w:style w:type="character" w:customStyle="1" w:styleId="QuoteChar">
    <w:name w:val="Quote Char"/>
    <w:basedOn w:val="DefaultParagraphFont"/>
    <w:link w:val="Quote"/>
    <w:uiPriority w:val="29"/>
    <w:rsid w:val="00485343"/>
    <w:rPr>
      <w:i/>
      <w:iCs/>
      <w:color w:val="404040" w:themeColor="text1" w:themeTint="BF"/>
    </w:rPr>
  </w:style>
  <w:style w:type="paragraph" w:styleId="ListParagraph">
    <w:name w:val="List Paragraph"/>
    <w:basedOn w:val="Normal"/>
    <w:uiPriority w:val="34"/>
    <w:qFormat/>
    <w:rsid w:val="00485343"/>
    <w:pPr>
      <w:ind w:left="720"/>
      <w:contextualSpacing/>
    </w:pPr>
  </w:style>
  <w:style w:type="character" w:styleId="IntenseEmphasis">
    <w:name w:val="Intense Emphasis"/>
    <w:basedOn w:val="DefaultParagraphFont"/>
    <w:uiPriority w:val="21"/>
    <w:qFormat/>
    <w:rsid w:val="00485343"/>
    <w:rPr>
      <w:i/>
      <w:iCs/>
      <w:color w:val="0F4761" w:themeColor="accent1" w:themeShade="BF"/>
    </w:rPr>
  </w:style>
  <w:style w:type="paragraph" w:styleId="IntenseQuote">
    <w:name w:val="Intense Quote"/>
    <w:basedOn w:val="Normal"/>
    <w:next w:val="Normal"/>
    <w:link w:val="IntenseQuoteChar"/>
    <w:uiPriority w:val="30"/>
    <w:qFormat/>
    <w:rsid w:val="00485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343"/>
    <w:rPr>
      <w:i/>
      <w:iCs/>
      <w:color w:val="0F4761" w:themeColor="accent1" w:themeShade="BF"/>
    </w:rPr>
  </w:style>
  <w:style w:type="character" w:styleId="IntenseReference">
    <w:name w:val="Intense Reference"/>
    <w:basedOn w:val="DefaultParagraphFont"/>
    <w:uiPriority w:val="32"/>
    <w:qFormat/>
    <w:rsid w:val="00485343"/>
    <w:rPr>
      <w:b/>
      <w:bCs/>
      <w:smallCaps/>
      <w:color w:val="0F4761" w:themeColor="accent1" w:themeShade="BF"/>
      <w:spacing w:val="5"/>
    </w:rPr>
  </w:style>
  <w:style w:type="paragraph" w:styleId="Header">
    <w:name w:val="header"/>
    <w:basedOn w:val="Normal"/>
    <w:link w:val="HeaderChar"/>
    <w:uiPriority w:val="99"/>
    <w:unhideWhenUsed/>
    <w:rsid w:val="00485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343"/>
  </w:style>
  <w:style w:type="paragraph" w:styleId="Footer">
    <w:name w:val="footer"/>
    <w:basedOn w:val="Normal"/>
    <w:link w:val="FooterChar"/>
    <w:uiPriority w:val="99"/>
    <w:unhideWhenUsed/>
    <w:rsid w:val="00485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343"/>
  </w:style>
  <w:style w:type="paragraph" w:customStyle="1" w:styleId="paragraph">
    <w:name w:val="paragraph"/>
    <w:basedOn w:val="Normal"/>
    <w:rsid w:val="0048534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85343"/>
  </w:style>
  <w:style w:type="character" w:customStyle="1" w:styleId="eop">
    <w:name w:val="eop"/>
    <w:basedOn w:val="DefaultParagraphFont"/>
    <w:rsid w:val="00485343"/>
  </w:style>
  <w:style w:type="character" w:customStyle="1" w:styleId="Style1">
    <w:name w:val="Style1"/>
    <w:basedOn w:val="DefaultParagraphFont"/>
    <w:uiPriority w:val="1"/>
    <w:rsid w:val="0048534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Gelotte</dc:creator>
  <cp:keywords/>
  <dc:description/>
  <cp:lastModifiedBy>Gillian Hollander</cp:lastModifiedBy>
  <cp:revision>2</cp:revision>
  <dcterms:created xsi:type="dcterms:W3CDTF">2025-11-03T21:05:00Z</dcterms:created>
  <dcterms:modified xsi:type="dcterms:W3CDTF">2025-11-03T21:05:00Z</dcterms:modified>
</cp:coreProperties>
</file>