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663313F7" w:rsidR="00EA0E8C" w:rsidRPr="001D7E12" w:rsidRDefault="006C4723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Practice Gift</w:t>
      </w:r>
      <w:r w:rsidR="00BA5322">
        <w:rPr>
          <w:rFonts w:ascii="Times New Roman" w:eastAsia="Times New Roman" w:hAnsi="Times New Roman"/>
          <w:color w:val="000000"/>
          <w:sz w:val="40"/>
          <w:szCs w:val="40"/>
        </w:rPr>
        <w:t xml:space="preserve"> 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2F7A091D" w14:textId="77777777" w:rsidR="006C4723" w:rsidRDefault="006C4723" w:rsidP="006C4723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C4723">
        <w:rPr>
          <w:rFonts w:ascii="Times New Roman" w:hAnsi="Times New Roman"/>
        </w:rPr>
        <w:t xml:space="preserve"> patient, referring doctor, vendor</w:t>
      </w:r>
      <w:r>
        <w:rPr>
          <w:rFonts w:ascii="Times New Roman" w:hAnsi="Times New Roman"/>
        </w:rPr>
        <w:t>,</w:t>
      </w:r>
      <w:r w:rsidRPr="006C4723">
        <w:rPr>
          <w:rFonts w:ascii="Times New Roman" w:hAnsi="Times New Roman"/>
        </w:rPr>
        <w:t xml:space="preserve"> or someone in the community will </w:t>
      </w:r>
      <w:r>
        <w:rPr>
          <w:rFonts w:ascii="Times New Roman" w:hAnsi="Times New Roman"/>
        </w:rPr>
        <w:t xml:space="preserve">occasionally </w:t>
      </w:r>
      <w:r w:rsidRPr="006C4723">
        <w:rPr>
          <w:rFonts w:ascii="Times New Roman" w:hAnsi="Times New Roman"/>
        </w:rPr>
        <w:t xml:space="preserve">make a gesture of thanks </w:t>
      </w:r>
      <w:r>
        <w:rPr>
          <w:rFonts w:ascii="Times New Roman" w:hAnsi="Times New Roman"/>
        </w:rPr>
        <w:t>by</w:t>
      </w:r>
      <w:r w:rsidRPr="006C4723">
        <w:rPr>
          <w:rFonts w:ascii="Times New Roman" w:hAnsi="Times New Roman"/>
        </w:rPr>
        <w:t xml:space="preserve"> mail</w:t>
      </w:r>
      <w:r>
        <w:rPr>
          <w:rFonts w:ascii="Times New Roman" w:hAnsi="Times New Roman"/>
        </w:rPr>
        <w:t>ing</w:t>
      </w:r>
      <w:r w:rsidRPr="006C4723">
        <w:rPr>
          <w:rFonts w:ascii="Times New Roman" w:hAnsi="Times New Roman"/>
        </w:rPr>
        <w:t xml:space="preserve"> or deliver</w:t>
      </w:r>
      <w:r>
        <w:rPr>
          <w:rFonts w:ascii="Times New Roman" w:hAnsi="Times New Roman"/>
        </w:rPr>
        <w:t>ing</w:t>
      </w:r>
      <w:r w:rsidRPr="006C4723">
        <w:rPr>
          <w:rFonts w:ascii="Times New Roman" w:hAnsi="Times New Roman"/>
        </w:rPr>
        <w:t xml:space="preserve"> a gift to the practice. </w:t>
      </w:r>
      <w:r>
        <w:rPr>
          <w:rFonts w:ascii="Times New Roman" w:hAnsi="Times New Roman"/>
        </w:rPr>
        <w:t xml:space="preserve">All such gifts </w:t>
      </w:r>
      <w:r w:rsidRPr="006C4723">
        <w:rPr>
          <w:rFonts w:ascii="Times New Roman" w:hAnsi="Times New Roman"/>
        </w:rPr>
        <w:t>should be routed to the office manager</w:t>
      </w:r>
      <w:r>
        <w:rPr>
          <w:rFonts w:ascii="Times New Roman" w:hAnsi="Times New Roman"/>
        </w:rPr>
        <w:t xml:space="preserve">, who </w:t>
      </w:r>
      <w:r w:rsidRPr="006C4723">
        <w:rPr>
          <w:rFonts w:ascii="Times New Roman" w:hAnsi="Times New Roman"/>
        </w:rPr>
        <w:t>will include a note with information about where the item(s) came from and the story that prompted the gesture</w:t>
      </w:r>
      <w:r>
        <w:rPr>
          <w:rFonts w:ascii="Times New Roman" w:hAnsi="Times New Roman"/>
        </w:rPr>
        <w:t>.</w:t>
      </w:r>
      <w:r w:rsidRPr="006C47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They will then </w:t>
      </w:r>
      <w:r w:rsidRPr="006C4723">
        <w:rPr>
          <w:rFonts w:ascii="Times New Roman" w:hAnsi="Times New Roman"/>
        </w:rPr>
        <w:t xml:space="preserve">route </w:t>
      </w:r>
      <w:r>
        <w:rPr>
          <w:rFonts w:ascii="Times New Roman" w:hAnsi="Times New Roman"/>
        </w:rPr>
        <w:t>the gift and note</w:t>
      </w:r>
      <w:r w:rsidRPr="006C4723">
        <w:rPr>
          <w:rFonts w:ascii="Times New Roman" w:hAnsi="Times New Roman"/>
        </w:rPr>
        <w:t xml:space="preserve"> to the doctor with a suggestion </w:t>
      </w:r>
      <w:r>
        <w:rPr>
          <w:rFonts w:ascii="Times New Roman" w:hAnsi="Times New Roman"/>
        </w:rPr>
        <w:t>for</w:t>
      </w:r>
      <w:r w:rsidRPr="006C4723">
        <w:rPr>
          <w:rFonts w:ascii="Times New Roman" w:hAnsi="Times New Roman"/>
        </w:rPr>
        <w:t xml:space="preserve"> how it could be used (</w:t>
      </w:r>
      <w:r>
        <w:rPr>
          <w:rFonts w:ascii="Times New Roman" w:hAnsi="Times New Roman"/>
        </w:rPr>
        <w:t>e.g., “</w:t>
      </w:r>
      <w:r w:rsidRPr="006C4723">
        <w:rPr>
          <w:rFonts w:ascii="Times New Roman" w:hAnsi="Times New Roman"/>
        </w:rPr>
        <w:t>this is for you and your family</w:t>
      </w:r>
      <w:r>
        <w:rPr>
          <w:rFonts w:ascii="Times New Roman" w:hAnsi="Times New Roman"/>
        </w:rPr>
        <w:t>”,</w:t>
      </w:r>
      <w:r w:rsidRPr="006C47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6C4723">
        <w:rPr>
          <w:rFonts w:ascii="Times New Roman" w:hAnsi="Times New Roman"/>
        </w:rPr>
        <w:t>this is something the staff could share</w:t>
      </w:r>
      <w:r>
        <w:rPr>
          <w:rFonts w:ascii="Times New Roman" w:hAnsi="Times New Roman"/>
        </w:rPr>
        <w:t>”,</w:t>
      </w:r>
      <w:r w:rsidRPr="006C47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6C4723">
        <w:rPr>
          <w:rFonts w:ascii="Times New Roman" w:hAnsi="Times New Roman"/>
        </w:rPr>
        <w:t>this has monetary value and could be spent this way</w:t>
      </w:r>
      <w:r>
        <w:rPr>
          <w:rFonts w:ascii="Times New Roman" w:hAnsi="Times New Roman"/>
        </w:rPr>
        <w:t>”</w:t>
      </w:r>
      <w:r w:rsidRPr="006C4723">
        <w:rPr>
          <w:rFonts w:ascii="Times New Roman" w:hAnsi="Times New Roman"/>
        </w:rPr>
        <w:t xml:space="preserve">, etc.). </w:t>
      </w:r>
      <w:r>
        <w:rPr>
          <w:rFonts w:ascii="Times New Roman" w:hAnsi="Times New Roman"/>
        </w:rPr>
        <w:t>With</w:t>
      </w:r>
      <w:r w:rsidRPr="006C4723">
        <w:rPr>
          <w:rFonts w:ascii="Times New Roman" w:hAnsi="Times New Roman"/>
        </w:rPr>
        <w:t xml:space="preserve"> the doctor</w:t>
      </w:r>
      <w:r>
        <w:rPr>
          <w:rFonts w:ascii="Times New Roman" w:hAnsi="Times New Roman"/>
        </w:rPr>
        <w:t>’s approval</w:t>
      </w:r>
      <w:r w:rsidRPr="006C4723">
        <w:rPr>
          <w:rFonts w:ascii="Times New Roman" w:hAnsi="Times New Roman"/>
        </w:rPr>
        <w:t xml:space="preserve">, the office manager will </w:t>
      </w:r>
      <w:r>
        <w:rPr>
          <w:rFonts w:ascii="Times New Roman" w:hAnsi="Times New Roman"/>
        </w:rPr>
        <w:t>notify the team of the gift if it will be for the team.</w:t>
      </w:r>
      <w:r w:rsidRPr="006C4723">
        <w:rPr>
          <w:rFonts w:ascii="Times New Roman" w:hAnsi="Times New Roman"/>
        </w:rPr>
        <w:t xml:space="preserve"> </w:t>
      </w:r>
    </w:p>
    <w:p w14:paraId="12F4BE4B" w14:textId="77777777" w:rsidR="006C4723" w:rsidRDefault="006C4723" w:rsidP="006C4723">
      <w:pPr>
        <w:rPr>
          <w:rFonts w:ascii="Times New Roman" w:hAnsi="Times New Roman"/>
        </w:rPr>
      </w:pPr>
    </w:p>
    <w:p w14:paraId="4238895C" w14:textId="0FD130ED" w:rsidR="006C4723" w:rsidRPr="006C4723" w:rsidRDefault="006C4723" w:rsidP="006C4723">
      <w:pPr>
        <w:rPr>
          <w:rFonts w:ascii="Times New Roman" w:hAnsi="Times New Roman"/>
        </w:rPr>
      </w:pPr>
      <w:r w:rsidRPr="006C4723">
        <w:rPr>
          <w:rFonts w:ascii="Times New Roman" w:hAnsi="Times New Roman"/>
        </w:rPr>
        <w:t>It is important that this sequence is completed with all gifts</w:t>
      </w:r>
      <w:r>
        <w:rPr>
          <w:rFonts w:ascii="Times New Roman" w:hAnsi="Times New Roman"/>
        </w:rPr>
        <w:t xml:space="preserve"> (including </w:t>
      </w:r>
      <w:r w:rsidRPr="006C4723">
        <w:rPr>
          <w:rFonts w:ascii="Times New Roman" w:hAnsi="Times New Roman"/>
        </w:rPr>
        <w:t>letters of thanks</w:t>
      </w:r>
      <w:r>
        <w:rPr>
          <w:rFonts w:ascii="Times New Roman" w:hAnsi="Times New Roman"/>
        </w:rPr>
        <w:t>)</w:t>
      </w:r>
      <w:r w:rsidRPr="006C4723">
        <w:rPr>
          <w:rFonts w:ascii="Times New Roman" w:hAnsi="Times New Roman"/>
        </w:rPr>
        <w:t xml:space="preserve"> that arrive in the practice so </w:t>
      </w:r>
      <w:r>
        <w:rPr>
          <w:rFonts w:ascii="Times New Roman" w:hAnsi="Times New Roman"/>
        </w:rPr>
        <w:t xml:space="preserve">that the doctor </w:t>
      </w:r>
      <w:r w:rsidRPr="006C4723">
        <w:rPr>
          <w:rFonts w:ascii="Times New Roman" w:hAnsi="Times New Roman"/>
        </w:rPr>
        <w:t>is made aware of the communication and appreciation others are offering for the practice’s good work.</w:t>
      </w:r>
    </w:p>
    <w:p w14:paraId="0DFA686A" w14:textId="6E8F0610" w:rsidR="006C4723" w:rsidRDefault="006C4723" w:rsidP="006C4723">
      <w:pPr>
        <w:rPr>
          <w:rFonts w:ascii="Times New Roman" w:hAnsi="Times New Roman"/>
        </w:rPr>
      </w:pPr>
    </w:p>
    <w:p w14:paraId="7FE87644" w14:textId="140E029F" w:rsidR="006C4723" w:rsidRDefault="006C4723" w:rsidP="006C4723">
      <w:pPr>
        <w:rPr>
          <w:rFonts w:ascii="Times New Roman" w:hAnsi="Times New Roman"/>
        </w:rPr>
      </w:pPr>
    </w:p>
    <w:p w14:paraId="7887413C" w14:textId="77777777" w:rsidR="006C4723" w:rsidRPr="006C4723" w:rsidRDefault="006C4723" w:rsidP="006C4723">
      <w:pPr>
        <w:rPr>
          <w:rFonts w:ascii="Times New Roman" w:hAnsi="Times New Roman"/>
        </w:rPr>
      </w:pPr>
    </w:p>
    <w:p w14:paraId="02BDBFAC" w14:textId="77DE92D4" w:rsidR="006C4723" w:rsidRDefault="006C4723" w:rsidP="006C4723">
      <w:pPr>
        <w:rPr>
          <w:rFonts w:ascii="Times New Roman" w:hAnsi="Times New Roman"/>
        </w:rPr>
      </w:pPr>
      <w:r w:rsidRPr="006C4723">
        <w:rPr>
          <w:rFonts w:ascii="Times New Roman" w:hAnsi="Times New Roman"/>
        </w:rPr>
        <w:t>Please sign that you read, understand</w:t>
      </w:r>
      <w:r>
        <w:rPr>
          <w:rFonts w:ascii="Times New Roman" w:hAnsi="Times New Roman"/>
        </w:rPr>
        <w:t>,</w:t>
      </w:r>
      <w:r w:rsidRPr="006C4723">
        <w:rPr>
          <w:rFonts w:ascii="Times New Roman" w:hAnsi="Times New Roman"/>
        </w:rPr>
        <w:t xml:space="preserve"> and agree to this policy.</w:t>
      </w:r>
    </w:p>
    <w:p w14:paraId="698D58A8" w14:textId="77777777" w:rsidR="006C4723" w:rsidRDefault="006C4723" w:rsidP="006C4723">
      <w:pPr>
        <w:rPr>
          <w:rFonts w:ascii="Times New Roman" w:hAnsi="Times New Roman"/>
        </w:rPr>
      </w:pPr>
    </w:p>
    <w:p w14:paraId="1D5F45C7" w14:textId="77777777" w:rsidR="006C4723" w:rsidRPr="006C4723" w:rsidRDefault="006C4723" w:rsidP="006C4723">
      <w:pPr>
        <w:rPr>
          <w:rFonts w:ascii="Times New Roman" w:hAnsi="Times New Roman"/>
        </w:rPr>
      </w:pPr>
    </w:p>
    <w:p w14:paraId="23F3B443" w14:textId="17DBDBA3" w:rsidR="006C4723" w:rsidRDefault="006C4723" w:rsidP="006C4723">
      <w:pPr>
        <w:rPr>
          <w:rFonts w:ascii="Times New Roman" w:hAnsi="Times New Roman"/>
        </w:rPr>
      </w:pPr>
      <w:r>
        <w:rPr>
          <w:rFonts w:ascii="Times New Roman" w:hAnsi="Times New Roman"/>
        </w:rPr>
        <w:t>Employee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4723" w14:paraId="2E43615D" w14:textId="77777777" w:rsidTr="006C4723">
        <w:trPr>
          <w:trHeight w:val="936"/>
        </w:trPr>
        <w:tc>
          <w:tcPr>
            <w:tcW w:w="9350" w:type="dxa"/>
          </w:tcPr>
          <w:p w14:paraId="5568BDBA" w14:textId="77777777" w:rsidR="006C4723" w:rsidRDefault="006C4723" w:rsidP="006C4723">
            <w:pPr>
              <w:spacing w:before="240" w:after="120"/>
              <w:rPr>
                <w:rFonts w:ascii="Times New Roman" w:hAnsi="Times New Roman"/>
              </w:rPr>
            </w:pPr>
          </w:p>
        </w:tc>
      </w:tr>
    </w:tbl>
    <w:p w14:paraId="035EBA52" w14:textId="186BC0A4" w:rsidR="002162DF" w:rsidRDefault="002162DF">
      <w:pPr>
        <w:spacing w:after="160" w:line="259" w:lineRule="auto"/>
        <w:rPr>
          <w:rFonts w:ascii="Times New Roman" w:hAnsi="Times New Roman"/>
        </w:rPr>
      </w:pPr>
    </w:p>
    <w:p w14:paraId="78CA04E1" w14:textId="1DE341C6" w:rsidR="006C4723" w:rsidRDefault="006C4723" w:rsidP="006C472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6C4723" w14:paraId="17F2C941" w14:textId="77777777" w:rsidTr="006C4723">
        <w:tc>
          <w:tcPr>
            <w:tcW w:w="1975" w:type="dxa"/>
          </w:tcPr>
          <w:p w14:paraId="4E0459B8" w14:textId="77777777" w:rsidR="006C4723" w:rsidRDefault="006C4723">
            <w:pPr>
              <w:spacing w:after="160" w:line="259" w:lineRule="auto"/>
              <w:rPr>
                <w:rStyle w:val="Style1"/>
              </w:rPr>
            </w:pPr>
          </w:p>
        </w:tc>
      </w:tr>
    </w:tbl>
    <w:p w14:paraId="01337B6D" w14:textId="77777777" w:rsidR="006C4723" w:rsidRDefault="006C4723">
      <w:pPr>
        <w:spacing w:after="160" w:line="259" w:lineRule="auto"/>
        <w:rPr>
          <w:rStyle w:val="Style1"/>
        </w:rPr>
      </w:pPr>
    </w:p>
    <w:sectPr w:rsidR="006C4723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96ED9" w14:textId="77777777" w:rsidR="00CA6C5C" w:rsidRDefault="00CA6C5C" w:rsidP="000128BD">
      <w:r>
        <w:separator/>
      </w:r>
    </w:p>
  </w:endnote>
  <w:endnote w:type="continuationSeparator" w:id="0">
    <w:p w14:paraId="53EC42A0" w14:textId="77777777" w:rsidR="00CA6C5C" w:rsidRDefault="00CA6C5C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2882" w14:textId="77777777" w:rsidR="00CA6C5C" w:rsidRDefault="00CA6C5C" w:rsidP="000128BD">
      <w:r>
        <w:separator/>
      </w:r>
    </w:p>
  </w:footnote>
  <w:footnote w:type="continuationSeparator" w:id="0">
    <w:p w14:paraId="0A606ABB" w14:textId="77777777" w:rsidR="00CA6C5C" w:rsidRDefault="00CA6C5C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0134B"/>
    <w:rsid w:val="000128BD"/>
    <w:rsid w:val="000154CE"/>
    <w:rsid w:val="00085BE4"/>
    <w:rsid w:val="00103EB8"/>
    <w:rsid w:val="001A5540"/>
    <w:rsid w:val="001D7E12"/>
    <w:rsid w:val="001E04BA"/>
    <w:rsid w:val="001F2A34"/>
    <w:rsid w:val="002162DF"/>
    <w:rsid w:val="002747CC"/>
    <w:rsid w:val="00275DD4"/>
    <w:rsid w:val="002B2FE6"/>
    <w:rsid w:val="002C2469"/>
    <w:rsid w:val="002D1F8C"/>
    <w:rsid w:val="00315162"/>
    <w:rsid w:val="003E1979"/>
    <w:rsid w:val="00427034"/>
    <w:rsid w:val="004752B2"/>
    <w:rsid w:val="004A75A6"/>
    <w:rsid w:val="004B6A60"/>
    <w:rsid w:val="004D24A1"/>
    <w:rsid w:val="00515947"/>
    <w:rsid w:val="005C1B60"/>
    <w:rsid w:val="005C620F"/>
    <w:rsid w:val="00610AAF"/>
    <w:rsid w:val="006166F0"/>
    <w:rsid w:val="00694197"/>
    <w:rsid w:val="00695D2F"/>
    <w:rsid w:val="006B1031"/>
    <w:rsid w:val="006C4723"/>
    <w:rsid w:val="006E7F0B"/>
    <w:rsid w:val="00705D41"/>
    <w:rsid w:val="00723282"/>
    <w:rsid w:val="00733541"/>
    <w:rsid w:val="007830E7"/>
    <w:rsid w:val="007B518A"/>
    <w:rsid w:val="007F1967"/>
    <w:rsid w:val="00884D18"/>
    <w:rsid w:val="008C6AEC"/>
    <w:rsid w:val="009159FE"/>
    <w:rsid w:val="00A00643"/>
    <w:rsid w:val="00B94830"/>
    <w:rsid w:val="00BA5322"/>
    <w:rsid w:val="00BD6AAB"/>
    <w:rsid w:val="00C36257"/>
    <w:rsid w:val="00C73AD0"/>
    <w:rsid w:val="00CA6C5C"/>
    <w:rsid w:val="00D76107"/>
    <w:rsid w:val="00DB36EF"/>
    <w:rsid w:val="00DF7F22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Katerina Gelotte</cp:lastModifiedBy>
  <cp:revision>2</cp:revision>
  <dcterms:created xsi:type="dcterms:W3CDTF">2020-10-14T16:46:00Z</dcterms:created>
  <dcterms:modified xsi:type="dcterms:W3CDTF">2020-10-14T16:46:00Z</dcterms:modified>
</cp:coreProperties>
</file>