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9639C" w14:textId="621E9F41" w:rsidR="00E163A0" w:rsidRPr="003B2B8F" w:rsidRDefault="00DF67C9" w:rsidP="003B2B8F">
      <w:pPr>
        <w:jc w:val="center"/>
        <w:rPr>
          <w:rFonts w:ascii="Times New Roman" w:hAnsi="Times New Roman" w:cs="Times New Roman"/>
          <w:color w:val="000000" w:themeColor="text1"/>
          <w:sz w:val="40"/>
          <w:szCs w:val="40"/>
        </w:rPr>
      </w:pPr>
      <w:r w:rsidRPr="00AD68E4">
        <w:rPr>
          <w:rFonts w:ascii="Times New Roman" w:hAnsi="Times New Roman" w:cs="Times New Roman"/>
          <w:color w:val="000000" w:themeColor="text1"/>
          <w:sz w:val="40"/>
          <w:szCs w:val="40"/>
        </w:rPr>
        <w:t>Checklist for a New Location</w:t>
      </w:r>
    </w:p>
    <w:p w14:paraId="319F4621" w14:textId="35572341" w:rsidR="00E163A0" w:rsidRPr="00AD68E4" w:rsidRDefault="00E163A0" w:rsidP="00DF67C9">
      <w:pPr>
        <w:numPr>
          <w:ilvl w:val="0"/>
          <w:numId w:val="4"/>
        </w:numPr>
        <w:shd w:val="clear" w:color="auto" w:fill="FFFFFF"/>
        <w:spacing w:before="100" w:beforeAutospacing="1" w:after="120" w:line="240" w:lineRule="auto"/>
        <w:rPr>
          <w:rFonts w:ascii="Times New Roman" w:eastAsia="Times New Roman" w:hAnsi="Times New Roman" w:cs="Times New Roman"/>
          <w:color w:val="000000" w:themeColor="text1"/>
          <w:sz w:val="24"/>
          <w:szCs w:val="24"/>
        </w:rPr>
      </w:pPr>
      <w:r w:rsidRPr="00AD68E4">
        <w:rPr>
          <w:rFonts w:ascii="Times New Roman" w:eastAsia="Times New Roman" w:hAnsi="Times New Roman" w:cs="Times New Roman"/>
          <w:color w:val="000000" w:themeColor="text1"/>
          <w:sz w:val="24"/>
          <w:szCs w:val="24"/>
        </w:rPr>
        <w:t xml:space="preserve">Review all </w:t>
      </w:r>
      <w:r w:rsidR="00502C18" w:rsidRPr="00AD68E4">
        <w:rPr>
          <w:rFonts w:ascii="Times New Roman" w:eastAsia="Times New Roman" w:hAnsi="Times New Roman" w:cs="Times New Roman"/>
          <w:color w:val="000000" w:themeColor="text1"/>
          <w:sz w:val="24"/>
          <w:szCs w:val="24"/>
        </w:rPr>
        <w:t xml:space="preserve">contracts, lease, financial/legal documents. </w:t>
      </w:r>
    </w:p>
    <w:p w14:paraId="46522D3D" w14:textId="363CC50A" w:rsidR="00E163A0" w:rsidRPr="00AD68E4" w:rsidRDefault="00502C18" w:rsidP="00DF67C9">
      <w:pPr>
        <w:numPr>
          <w:ilvl w:val="0"/>
          <w:numId w:val="4"/>
        </w:numPr>
        <w:shd w:val="clear" w:color="auto" w:fill="FFFFFF"/>
        <w:spacing w:before="100" w:beforeAutospacing="1" w:after="120" w:line="240" w:lineRule="auto"/>
        <w:rPr>
          <w:rFonts w:ascii="Times New Roman" w:eastAsia="Times New Roman" w:hAnsi="Times New Roman" w:cs="Times New Roman"/>
          <w:color w:val="000000" w:themeColor="text1"/>
          <w:sz w:val="24"/>
          <w:szCs w:val="24"/>
        </w:rPr>
      </w:pPr>
      <w:r w:rsidRPr="00AD68E4">
        <w:rPr>
          <w:rFonts w:ascii="Times New Roman" w:eastAsia="Times New Roman" w:hAnsi="Times New Roman" w:cs="Times New Roman"/>
          <w:color w:val="000000" w:themeColor="text1"/>
          <w:sz w:val="24"/>
          <w:szCs w:val="24"/>
        </w:rPr>
        <w:t>Ensure space is empty and arrange for return of any left-behind items.</w:t>
      </w:r>
    </w:p>
    <w:p w14:paraId="2C0BFAB2" w14:textId="5A178891" w:rsidR="00E163A0" w:rsidRPr="00AD68E4" w:rsidRDefault="00502C18" w:rsidP="00DF67C9">
      <w:pPr>
        <w:numPr>
          <w:ilvl w:val="0"/>
          <w:numId w:val="4"/>
        </w:numPr>
        <w:shd w:val="clear" w:color="auto" w:fill="FFFFFF"/>
        <w:spacing w:before="100" w:beforeAutospacing="1" w:after="120" w:line="240" w:lineRule="auto"/>
        <w:rPr>
          <w:rFonts w:ascii="Times New Roman" w:eastAsia="Times New Roman" w:hAnsi="Times New Roman" w:cs="Times New Roman"/>
          <w:color w:val="000000" w:themeColor="text1"/>
          <w:sz w:val="24"/>
          <w:szCs w:val="24"/>
        </w:rPr>
      </w:pPr>
      <w:r w:rsidRPr="00AD68E4">
        <w:rPr>
          <w:rFonts w:ascii="Times New Roman" w:eastAsia="Times New Roman" w:hAnsi="Times New Roman" w:cs="Times New Roman"/>
          <w:color w:val="000000" w:themeColor="text1"/>
          <w:sz w:val="24"/>
          <w:szCs w:val="24"/>
        </w:rPr>
        <w:t>Identify terms of lease improvement and create a timeline for the planning and execution of renovation.</w:t>
      </w:r>
    </w:p>
    <w:p w14:paraId="0E5CD401" w14:textId="31756546" w:rsidR="00E163A0" w:rsidRPr="00AD68E4" w:rsidRDefault="00E163A0" w:rsidP="00DF67C9">
      <w:pPr>
        <w:numPr>
          <w:ilvl w:val="0"/>
          <w:numId w:val="4"/>
        </w:numPr>
        <w:shd w:val="clear" w:color="auto" w:fill="FFFFFF"/>
        <w:spacing w:before="100" w:beforeAutospacing="1" w:after="120" w:line="240" w:lineRule="auto"/>
        <w:rPr>
          <w:rFonts w:ascii="Times New Roman" w:eastAsia="Times New Roman" w:hAnsi="Times New Roman" w:cs="Times New Roman"/>
          <w:color w:val="000000" w:themeColor="text1"/>
          <w:sz w:val="24"/>
          <w:szCs w:val="24"/>
        </w:rPr>
      </w:pPr>
      <w:r w:rsidRPr="00AD68E4">
        <w:rPr>
          <w:rFonts w:ascii="Times New Roman" w:eastAsia="Times New Roman" w:hAnsi="Times New Roman" w:cs="Times New Roman"/>
          <w:color w:val="000000" w:themeColor="text1"/>
          <w:sz w:val="24"/>
          <w:szCs w:val="24"/>
        </w:rPr>
        <w:t xml:space="preserve">Check regulatory compliance status </w:t>
      </w:r>
      <w:r w:rsidR="00502C18" w:rsidRPr="00AD68E4">
        <w:rPr>
          <w:rFonts w:ascii="Times New Roman" w:eastAsia="Times New Roman" w:hAnsi="Times New Roman" w:cs="Times New Roman"/>
          <w:color w:val="000000" w:themeColor="text1"/>
          <w:sz w:val="24"/>
          <w:szCs w:val="24"/>
        </w:rPr>
        <w:t xml:space="preserve">for </w:t>
      </w:r>
      <w:r w:rsidRPr="00AD68E4">
        <w:rPr>
          <w:rFonts w:ascii="Times New Roman" w:eastAsia="Times New Roman" w:hAnsi="Times New Roman" w:cs="Times New Roman"/>
          <w:color w:val="000000" w:themeColor="text1"/>
          <w:sz w:val="24"/>
          <w:szCs w:val="24"/>
        </w:rPr>
        <w:t>OSHA/ HIPAA</w:t>
      </w:r>
      <w:r w:rsidR="00502C18" w:rsidRPr="00AD68E4">
        <w:rPr>
          <w:rFonts w:ascii="Times New Roman" w:eastAsia="Times New Roman" w:hAnsi="Times New Roman" w:cs="Times New Roman"/>
          <w:color w:val="000000" w:themeColor="text1"/>
          <w:sz w:val="24"/>
          <w:szCs w:val="24"/>
        </w:rPr>
        <w:t>.</w:t>
      </w:r>
    </w:p>
    <w:p w14:paraId="7FBAED84" w14:textId="5F6A78A9" w:rsidR="00502C18" w:rsidRPr="00AD68E4" w:rsidRDefault="00502C18" w:rsidP="00DF67C9">
      <w:pPr>
        <w:numPr>
          <w:ilvl w:val="0"/>
          <w:numId w:val="4"/>
        </w:numPr>
        <w:shd w:val="clear" w:color="auto" w:fill="FFFFFF"/>
        <w:spacing w:before="100" w:beforeAutospacing="1" w:after="120" w:line="240" w:lineRule="auto"/>
        <w:rPr>
          <w:rFonts w:ascii="Times New Roman" w:eastAsia="Times New Roman" w:hAnsi="Times New Roman" w:cs="Times New Roman"/>
          <w:color w:val="000000" w:themeColor="text1"/>
          <w:sz w:val="24"/>
          <w:szCs w:val="24"/>
        </w:rPr>
      </w:pPr>
      <w:r w:rsidRPr="00AD68E4">
        <w:rPr>
          <w:rFonts w:ascii="Times New Roman" w:eastAsia="Times New Roman" w:hAnsi="Times New Roman" w:cs="Times New Roman"/>
          <w:color w:val="000000" w:themeColor="text1"/>
          <w:sz w:val="24"/>
          <w:szCs w:val="24"/>
        </w:rPr>
        <w:t>Announce new location to staff.</w:t>
      </w:r>
    </w:p>
    <w:p w14:paraId="12A3CFBA" w14:textId="2B7BAE52" w:rsidR="00502C18" w:rsidRPr="00AD68E4" w:rsidRDefault="00502C18" w:rsidP="00DF67C9">
      <w:pPr>
        <w:numPr>
          <w:ilvl w:val="0"/>
          <w:numId w:val="4"/>
        </w:numPr>
        <w:shd w:val="clear" w:color="auto" w:fill="FFFFFF"/>
        <w:spacing w:before="100" w:beforeAutospacing="1" w:after="120" w:line="240" w:lineRule="auto"/>
        <w:rPr>
          <w:rFonts w:ascii="Times New Roman" w:eastAsia="Times New Roman" w:hAnsi="Times New Roman" w:cs="Times New Roman"/>
          <w:color w:val="000000" w:themeColor="text1"/>
          <w:sz w:val="24"/>
          <w:szCs w:val="24"/>
        </w:rPr>
      </w:pPr>
      <w:r w:rsidRPr="00AD68E4">
        <w:rPr>
          <w:rFonts w:ascii="Times New Roman" w:eastAsia="Times New Roman" w:hAnsi="Times New Roman" w:cs="Times New Roman"/>
          <w:color w:val="000000" w:themeColor="text1"/>
          <w:sz w:val="24"/>
          <w:szCs w:val="24"/>
        </w:rPr>
        <w:t>Work with marketing to create announcements for referring practice and public (banner on website, details in reception area of other locations, postcards to be sent to referring practices, February deliveries of sparkling cider/champagne for opening celebration)</w:t>
      </w:r>
    </w:p>
    <w:p w14:paraId="719A01CF" w14:textId="77777777" w:rsidR="00502C18" w:rsidRPr="00AD68E4" w:rsidRDefault="00502C18" w:rsidP="00DF67C9">
      <w:pPr>
        <w:numPr>
          <w:ilvl w:val="0"/>
          <w:numId w:val="4"/>
        </w:numPr>
        <w:shd w:val="clear" w:color="auto" w:fill="FFFFFF"/>
        <w:spacing w:before="100" w:beforeAutospacing="1" w:after="120" w:line="240" w:lineRule="auto"/>
        <w:rPr>
          <w:rFonts w:ascii="Times New Roman" w:eastAsia="Times New Roman" w:hAnsi="Times New Roman" w:cs="Times New Roman"/>
          <w:color w:val="000000" w:themeColor="text1"/>
          <w:sz w:val="24"/>
          <w:szCs w:val="24"/>
        </w:rPr>
      </w:pPr>
      <w:r w:rsidRPr="00AD68E4">
        <w:rPr>
          <w:rFonts w:ascii="Times New Roman" w:eastAsia="Times New Roman" w:hAnsi="Times New Roman" w:cs="Times New Roman"/>
          <w:color w:val="000000" w:themeColor="text1"/>
          <w:sz w:val="24"/>
          <w:szCs w:val="24"/>
        </w:rPr>
        <w:t>Modify doctor schedule</w:t>
      </w:r>
    </w:p>
    <w:p w14:paraId="39043BF6" w14:textId="77777777" w:rsidR="00502C18" w:rsidRPr="00AD68E4" w:rsidRDefault="00502C18" w:rsidP="00DF67C9">
      <w:pPr>
        <w:numPr>
          <w:ilvl w:val="0"/>
          <w:numId w:val="4"/>
        </w:numPr>
        <w:shd w:val="clear" w:color="auto" w:fill="FFFFFF"/>
        <w:spacing w:before="100" w:beforeAutospacing="1" w:after="120" w:line="240" w:lineRule="auto"/>
        <w:rPr>
          <w:rFonts w:ascii="Times New Roman" w:eastAsia="Times New Roman" w:hAnsi="Times New Roman" w:cs="Times New Roman"/>
          <w:color w:val="000000" w:themeColor="text1"/>
          <w:sz w:val="24"/>
          <w:szCs w:val="24"/>
        </w:rPr>
      </w:pPr>
      <w:r w:rsidRPr="00AD68E4">
        <w:rPr>
          <w:rFonts w:ascii="Times New Roman" w:eastAsia="Times New Roman" w:hAnsi="Times New Roman" w:cs="Times New Roman"/>
          <w:color w:val="000000" w:themeColor="text1"/>
          <w:sz w:val="24"/>
          <w:szCs w:val="24"/>
        </w:rPr>
        <w:t>Modify patient schedule</w:t>
      </w:r>
    </w:p>
    <w:p w14:paraId="723933CD" w14:textId="77777777" w:rsidR="00502C18" w:rsidRPr="00AD68E4" w:rsidRDefault="00502C18" w:rsidP="00DF67C9">
      <w:pPr>
        <w:numPr>
          <w:ilvl w:val="0"/>
          <w:numId w:val="4"/>
        </w:numPr>
        <w:shd w:val="clear" w:color="auto" w:fill="FFFFFF"/>
        <w:spacing w:before="100" w:beforeAutospacing="1" w:after="120" w:line="240" w:lineRule="auto"/>
        <w:rPr>
          <w:rFonts w:ascii="Times New Roman" w:eastAsia="Times New Roman" w:hAnsi="Times New Roman" w:cs="Times New Roman"/>
          <w:color w:val="000000" w:themeColor="text1"/>
          <w:sz w:val="24"/>
          <w:szCs w:val="24"/>
        </w:rPr>
      </w:pPr>
      <w:r w:rsidRPr="00AD68E4">
        <w:rPr>
          <w:rFonts w:ascii="Times New Roman" w:eastAsia="Times New Roman" w:hAnsi="Times New Roman" w:cs="Times New Roman"/>
          <w:color w:val="000000" w:themeColor="text1"/>
          <w:sz w:val="24"/>
          <w:szCs w:val="24"/>
        </w:rPr>
        <w:t>Modify staff schedule</w:t>
      </w:r>
    </w:p>
    <w:p w14:paraId="3F755459" w14:textId="121C814E" w:rsidR="00502C18" w:rsidRPr="00AD68E4" w:rsidRDefault="00502C18" w:rsidP="00DF67C9">
      <w:pPr>
        <w:numPr>
          <w:ilvl w:val="0"/>
          <w:numId w:val="4"/>
        </w:numPr>
        <w:shd w:val="clear" w:color="auto" w:fill="FFFFFF"/>
        <w:spacing w:before="100" w:beforeAutospacing="1" w:after="120" w:line="240" w:lineRule="auto"/>
        <w:rPr>
          <w:rFonts w:ascii="Times New Roman" w:eastAsia="Times New Roman" w:hAnsi="Times New Roman" w:cs="Times New Roman"/>
          <w:color w:val="000000" w:themeColor="text1"/>
          <w:sz w:val="24"/>
          <w:szCs w:val="24"/>
        </w:rPr>
      </w:pPr>
      <w:r w:rsidRPr="00AD68E4">
        <w:rPr>
          <w:rFonts w:ascii="Times New Roman" w:eastAsia="Times New Roman" w:hAnsi="Times New Roman" w:cs="Times New Roman"/>
          <w:color w:val="000000" w:themeColor="text1"/>
          <w:sz w:val="24"/>
          <w:szCs w:val="24"/>
        </w:rPr>
        <w:t>Create a shared calendar for equipment installation, furniture deliveries, IT, supplies, instrumentation, phones, alarm, computers, etc.</w:t>
      </w:r>
    </w:p>
    <w:p w14:paraId="1A3DDCCB" w14:textId="7D53AF40" w:rsidR="00E163A0" w:rsidRPr="00AD68E4" w:rsidRDefault="00502C18" w:rsidP="00DF67C9">
      <w:pPr>
        <w:numPr>
          <w:ilvl w:val="0"/>
          <w:numId w:val="4"/>
        </w:numPr>
        <w:shd w:val="clear" w:color="auto" w:fill="FFFFFF"/>
        <w:spacing w:before="100" w:beforeAutospacing="1" w:after="120" w:line="240" w:lineRule="auto"/>
        <w:rPr>
          <w:rFonts w:ascii="Times New Roman" w:eastAsia="Times New Roman" w:hAnsi="Times New Roman" w:cs="Times New Roman"/>
          <w:color w:val="000000" w:themeColor="text1"/>
          <w:sz w:val="24"/>
          <w:szCs w:val="24"/>
        </w:rPr>
      </w:pPr>
      <w:r w:rsidRPr="00AD68E4">
        <w:rPr>
          <w:rFonts w:ascii="Times New Roman" w:eastAsia="Times New Roman" w:hAnsi="Times New Roman" w:cs="Times New Roman"/>
          <w:color w:val="000000" w:themeColor="text1"/>
          <w:sz w:val="24"/>
          <w:szCs w:val="24"/>
        </w:rPr>
        <w:t>Handle DEA for doctors at new location.</w:t>
      </w:r>
    </w:p>
    <w:p w14:paraId="59AFBFF3" w14:textId="618AB2E0" w:rsidR="00E163A0" w:rsidRPr="00AD68E4" w:rsidRDefault="00502C18" w:rsidP="00DF67C9">
      <w:pPr>
        <w:numPr>
          <w:ilvl w:val="0"/>
          <w:numId w:val="4"/>
        </w:numPr>
        <w:shd w:val="clear" w:color="auto" w:fill="FFFFFF"/>
        <w:spacing w:before="100" w:beforeAutospacing="1" w:after="120" w:line="240" w:lineRule="auto"/>
        <w:rPr>
          <w:rFonts w:ascii="Times New Roman" w:eastAsia="Times New Roman" w:hAnsi="Times New Roman" w:cs="Times New Roman"/>
          <w:color w:val="000000" w:themeColor="text1"/>
          <w:sz w:val="24"/>
          <w:szCs w:val="24"/>
        </w:rPr>
      </w:pPr>
      <w:r w:rsidRPr="00AD68E4">
        <w:rPr>
          <w:rFonts w:ascii="Times New Roman" w:eastAsia="Times New Roman" w:hAnsi="Times New Roman" w:cs="Times New Roman"/>
          <w:color w:val="000000" w:themeColor="text1"/>
          <w:sz w:val="24"/>
          <w:szCs w:val="24"/>
        </w:rPr>
        <w:t>Handle credentialing for doctors including new location.</w:t>
      </w:r>
    </w:p>
    <w:p w14:paraId="105C8EBD" w14:textId="77777777" w:rsidR="00DF67C9" w:rsidRPr="00AD68E4" w:rsidRDefault="00502C18" w:rsidP="00DF67C9">
      <w:pPr>
        <w:numPr>
          <w:ilvl w:val="0"/>
          <w:numId w:val="4"/>
        </w:numPr>
        <w:shd w:val="clear" w:color="auto" w:fill="FFFFFF"/>
        <w:spacing w:before="100" w:beforeAutospacing="1" w:after="120" w:line="240" w:lineRule="auto"/>
        <w:rPr>
          <w:rFonts w:ascii="Times New Roman" w:eastAsia="Times New Roman" w:hAnsi="Times New Roman" w:cs="Times New Roman"/>
          <w:color w:val="000000" w:themeColor="text1"/>
          <w:sz w:val="24"/>
          <w:szCs w:val="24"/>
        </w:rPr>
      </w:pPr>
      <w:r w:rsidRPr="00AD68E4">
        <w:rPr>
          <w:rFonts w:ascii="Times New Roman" w:eastAsia="Times New Roman" w:hAnsi="Times New Roman" w:cs="Times New Roman"/>
          <w:color w:val="000000" w:themeColor="text1"/>
          <w:sz w:val="24"/>
          <w:szCs w:val="24"/>
        </w:rPr>
        <w:t xml:space="preserve">Address cleaning, maintenance, </w:t>
      </w:r>
      <w:r w:rsidR="00DF67C9" w:rsidRPr="00AD68E4">
        <w:rPr>
          <w:rFonts w:ascii="Times New Roman" w:eastAsia="Times New Roman" w:hAnsi="Times New Roman" w:cs="Times New Roman"/>
          <w:color w:val="000000" w:themeColor="text1"/>
          <w:sz w:val="24"/>
          <w:szCs w:val="24"/>
        </w:rPr>
        <w:t>utilities, oxygen, delivery/installation/service appointments with vendors, etc.</w:t>
      </w:r>
    </w:p>
    <w:p w14:paraId="79177B22" w14:textId="74BDF54B" w:rsidR="00E163A0" w:rsidRPr="00AD68E4" w:rsidRDefault="00DF67C9" w:rsidP="00DF67C9">
      <w:pPr>
        <w:numPr>
          <w:ilvl w:val="0"/>
          <w:numId w:val="4"/>
        </w:numPr>
        <w:shd w:val="clear" w:color="auto" w:fill="FFFFFF"/>
        <w:spacing w:before="100" w:beforeAutospacing="1" w:after="120" w:line="240" w:lineRule="auto"/>
        <w:rPr>
          <w:rFonts w:ascii="Times New Roman" w:eastAsia="Times New Roman" w:hAnsi="Times New Roman" w:cs="Times New Roman"/>
          <w:color w:val="000000" w:themeColor="text1"/>
          <w:sz w:val="24"/>
          <w:szCs w:val="24"/>
        </w:rPr>
      </w:pPr>
      <w:r w:rsidRPr="00AD68E4">
        <w:rPr>
          <w:rFonts w:ascii="Times New Roman" w:eastAsia="Times New Roman" w:hAnsi="Times New Roman" w:cs="Times New Roman"/>
          <w:color w:val="000000" w:themeColor="text1"/>
          <w:sz w:val="24"/>
          <w:szCs w:val="24"/>
        </w:rPr>
        <w:t>Initiate/expand business insurance coverage to include new location (liability, life, disability, overhead, worker’s comp, malpractice).</w:t>
      </w:r>
    </w:p>
    <w:p w14:paraId="332EAEF1" w14:textId="7ECB4890" w:rsidR="00DF67C9" w:rsidRPr="00AD68E4" w:rsidRDefault="00DF67C9" w:rsidP="00DF67C9">
      <w:pPr>
        <w:numPr>
          <w:ilvl w:val="0"/>
          <w:numId w:val="4"/>
        </w:numPr>
        <w:shd w:val="clear" w:color="auto" w:fill="FFFFFF"/>
        <w:spacing w:before="100" w:beforeAutospacing="1" w:after="120" w:line="240" w:lineRule="auto"/>
        <w:rPr>
          <w:rFonts w:ascii="Times New Roman" w:eastAsia="Times New Roman" w:hAnsi="Times New Roman" w:cs="Times New Roman"/>
          <w:color w:val="000000" w:themeColor="text1"/>
          <w:sz w:val="24"/>
          <w:szCs w:val="24"/>
        </w:rPr>
      </w:pPr>
      <w:r w:rsidRPr="00AD68E4">
        <w:rPr>
          <w:rFonts w:ascii="Times New Roman" w:eastAsia="Times New Roman" w:hAnsi="Times New Roman" w:cs="Times New Roman"/>
          <w:color w:val="000000" w:themeColor="text1"/>
          <w:sz w:val="24"/>
          <w:szCs w:val="24"/>
        </w:rPr>
        <w:t>Handle additional practice management software license/sharing.</w:t>
      </w:r>
    </w:p>
    <w:p w14:paraId="57ABB0FA" w14:textId="3D7DB9EE" w:rsidR="00DF67C9" w:rsidRPr="00AD68E4" w:rsidRDefault="00DF67C9" w:rsidP="00DF67C9">
      <w:pPr>
        <w:numPr>
          <w:ilvl w:val="0"/>
          <w:numId w:val="4"/>
        </w:numPr>
        <w:shd w:val="clear" w:color="auto" w:fill="FFFFFF"/>
        <w:spacing w:before="100" w:beforeAutospacing="1" w:after="120" w:line="240" w:lineRule="auto"/>
        <w:rPr>
          <w:rFonts w:ascii="Times New Roman" w:eastAsia="Times New Roman" w:hAnsi="Times New Roman" w:cs="Times New Roman"/>
          <w:color w:val="000000" w:themeColor="text1"/>
          <w:sz w:val="24"/>
          <w:szCs w:val="24"/>
        </w:rPr>
      </w:pPr>
      <w:r w:rsidRPr="00AD68E4">
        <w:rPr>
          <w:rFonts w:ascii="Times New Roman" w:eastAsia="Times New Roman" w:hAnsi="Times New Roman" w:cs="Times New Roman"/>
          <w:color w:val="000000" w:themeColor="text1"/>
          <w:sz w:val="24"/>
          <w:szCs w:val="24"/>
        </w:rPr>
        <w:t>Work with accountant to create income/spending profile for new location, including unique tax issues for a separate county.</w:t>
      </w:r>
    </w:p>
    <w:p w14:paraId="1B52AF1D" w14:textId="0CE8268C" w:rsidR="00DF67C9" w:rsidRPr="00AD68E4" w:rsidRDefault="00DF67C9" w:rsidP="00DF67C9">
      <w:pPr>
        <w:numPr>
          <w:ilvl w:val="0"/>
          <w:numId w:val="4"/>
        </w:numPr>
        <w:shd w:val="clear" w:color="auto" w:fill="FFFFFF"/>
        <w:spacing w:before="100" w:beforeAutospacing="1" w:after="120" w:line="240" w:lineRule="auto"/>
        <w:rPr>
          <w:rFonts w:ascii="Times New Roman" w:eastAsia="Times New Roman" w:hAnsi="Times New Roman" w:cs="Times New Roman"/>
          <w:color w:val="000000" w:themeColor="text1"/>
          <w:sz w:val="24"/>
          <w:szCs w:val="24"/>
        </w:rPr>
      </w:pPr>
      <w:r w:rsidRPr="00AD68E4">
        <w:rPr>
          <w:rFonts w:ascii="Times New Roman" w:eastAsia="Times New Roman" w:hAnsi="Times New Roman" w:cs="Times New Roman"/>
          <w:color w:val="000000" w:themeColor="text1"/>
          <w:sz w:val="24"/>
          <w:szCs w:val="24"/>
        </w:rPr>
        <w:t>Address any needed business license/registration matters for the new location.</w:t>
      </w:r>
    </w:p>
    <w:p w14:paraId="14DBC396" w14:textId="63794CD3" w:rsidR="00E163A0" w:rsidRPr="00AD68E4" w:rsidRDefault="00DF67C9" w:rsidP="00DF67C9">
      <w:pPr>
        <w:numPr>
          <w:ilvl w:val="0"/>
          <w:numId w:val="4"/>
        </w:numPr>
        <w:shd w:val="clear" w:color="auto" w:fill="FFFFFF"/>
        <w:spacing w:before="100" w:beforeAutospacing="1" w:after="120" w:line="240" w:lineRule="auto"/>
        <w:rPr>
          <w:rFonts w:ascii="Times New Roman" w:eastAsia="Times New Roman" w:hAnsi="Times New Roman" w:cs="Times New Roman"/>
          <w:color w:val="000000" w:themeColor="text1"/>
          <w:sz w:val="24"/>
          <w:szCs w:val="24"/>
        </w:rPr>
      </w:pPr>
      <w:r w:rsidRPr="00AD68E4">
        <w:rPr>
          <w:rFonts w:ascii="Times New Roman" w:eastAsia="Times New Roman" w:hAnsi="Times New Roman" w:cs="Times New Roman"/>
          <w:color w:val="000000" w:themeColor="text1"/>
          <w:sz w:val="24"/>
          <w:szCs w:val="24"/>
        </w:rPr>
        <w:t>Add location details, contact information and hours of operation to website.</w:t>
      </w:r>
    </w:p>
    <w:p w14:paraId="31B3A2BE" w14:textId="0FFEB0CA" w:rsidR="00E163A0" w:rsidRPr="00AD68E4" w:rsidRDefault="00E163A0" w:rsidP="00DF67C9">
      <w:pPr>
        <w:numPr>
          <w:ilvl w:val="0"/>
          <w:numId w:val="4"/>
        </w:numPr>
        <w:shd w:val="clear" w:color="auto" w:fill="FFFFFF"/>
        <w:spacing w:before="100" w:beforeAutospacing="1" w:after="120" w:line="240" w:lineRule="auto"/>
        <w:rPr>
          <w:rFonts w:ascii="Times New Roman" w:eastAsia="Times New Roman" w:hAnsi="Times New Roman" w:cs="Times New Roman"/>
          <w:color w:val="000000" w:themeColor="text1"/>
          <w:sz w:val="24"/>
          <w:szCs w:val="24"/>
        </w:rPr>
      </w:pPr>
      <w:r w:rsidRPr="00AD68E4">
        <w:rPr>
          <w:rFonts w:ascii="Times New Roman" w:eastAsia="Times New Roman" w:hAnsi="Times New Roman" w:cs="Times New Roman"/>
          <w:color w:val="000000" w:themeColor="text1"/>
          <w:sz w:val="24"/>
          <w:szCs w:val="24"/>
        </w:rPr>
        <w:t xml:space="preserve">Notify suppliers of </w:t>
      </w:r>
      <w:r w:rsidR="00DF67C9" w:rsidRPr="00AD68E4">
        <w:rPr>
          <w:rFonts w:ascii="Times New Roman" w:eastAsia="Times New Roman" w:hAnsi="Times New Roman" w:cs="Times New Roman"/>
          <w:color w:val="000000" w:themeColor="text1"/>
          <w:sz w:val="24"/>
          <w:szCs w:val="24"/>
        </w:rPr>
        <w:t>new location and any needed adjustment to particular deliveries.</w:t>
      </w:r>
    </w:p>
    <w:p w14:paraId="53771170" w14:textId="005027F9" w:rsidR="00E163A0" w:rsidRPr="00AD68E4" w:rsidRDefault="00E163A0" w:rsidP="00DF67C9">
      <w:pPr>
        <w:numPr>
          <w:ilvl w:val="0"/>
          <w:numId w:val="4"/>
        </w:numPr>
        <w:shd w:val="clear" w:color="auto" w:fill="FFFFFF"/>
        <w:spacing w:before="100" w:beforeAutospacing="1" w:after="120" w:line="240" w:lineRule="auto"/>
        <w:rPr>
          <w:rFonts w:ascii="Times New Roman" w:eastAsia="Times New Roman" w:hAnsi="Times New Roman" w:cs="Times New Roman"/>
          <w:color w:val="000000" w:themeColor="text1"/>
          <w:sz w:val="24"/>
          <w:szCs w:val="24"/>
        </w:rPr>
      </w:pPr>
      <w:r w:rsidRPr="00AD68E4">
        <w:rPr>
          <w:rFonts w:ascii="Times New Roman" w:eastAsia="Times New Roman" w:hAnsi="Times New Roman" w:cs="Times New Roman"/>
          <w:color w:val="000000" w:themeColor="text1"/>
          <w:sz w:val="24"/>
          <w:szCs w:val="24"/>
        </w:rPr>
        <w:t xml:space="preserve">Notify </w:t>
      </w:r>
      <w:r w:rsidR="00DF67C9" w:rsidRPr="00AD68E4">
        <w:rPr>
          <w:rFonts w:ascii="Times New Roman" w:eastAsia="Times New Roman" w:hAnsi="Times New Roman" w:cs="Times New Roman"/>
          <w:color w:val="000000" w:themeColor="text1"/>
          <w:sz w:val="24"/>
          <w:szCs w:val="24"/>
        </w:rPr>
        <w:t>s</w:t>
      </w:r>
      <w:r w:rsidRPr="00AD68E4">
        <w:rPr>
          <w:rFonts w:ascii="Times New Roman" w:eastAsia="Times New Roman" w:hAnsi="Times New Roman" w:cs="Times New Roman"/>
          <w:color w:val="000000" w:themeColor="text1"/>
          <w:sz w:val="24"/>
          <w:szCs w:val="24"/>
        </w:rPr>
        <w:t xml:space="preserve">tate </w:t>
      </w:r>
      <w:r w:rsidR="00DF67C9" w:rsidRPr="00AD68E4">
        <w:rPr>
          <w:rFonts w:ascii="Times New Roman" w:eastAsia="Times New Roman" w:hAnsi="Times New Roman" w:cs="Times New Roman"/>
          <w:color w:val="000000" w:themeColor="text1"/>
          <w:sz w:val="24"/>
          <w:szCs w:val="24"/>
        </w:rPr>
        <w:t>b</w:t>
      </w:r>
      <w:r w:rsidRPr="00AD68E4">
        <w:rPr>
          <w:rFonts w:ascii="Times New Roman" w:eastAsia="Times New Roman" w:hAnsi="Times New Roman" w:cs="Times New Roman"/>
          <w:color w:val="000000" w:themeColor="text1"/>
          <w:sz w:val="24"/>
          <w:szCs w:val="24"/>
        </w:rPr>
        <w:t>oard</w:t>
      </w:r>
      <w:r w:rsidR="00DF67C9" w:rsidRPr="00AD68E4">
        <w:rPr>
          <w:rFonts w:ascii="Times New Roman" w:eastAsia="Times New Roman" w:hAnsi="Times New Roman" w:cs="Times New Roman"/>
          <w:color w:val="000000" w:themeColor="text1"/>
          <w:sz w:val="24"/>
          <w:szCs w:val="24"/>
        </w:rPr>
        <w:t xml:space="preserve"> if required.</w:t>
      </w:r>
    </w:p>
    <w:p w14:paraId="034434D4" w14:textId="1437E4A8" w:rsidR="00E163A0" w:rsidRPr="00AD68E4" w:rsidRDefault="00DF67C9" w:rsidP="00DF67C9">
      <w:pPr>
        <w:numPr>
          <w:ilvl w:val="0"/>
          <w:numId w:val="4"/>
        </w:numPr>
        <w:shd w:val="clear" w:color="auto" w:fill="FFFFFF"/>
        <w:spacing w:before="100" w:beforeAutospacing="1" w:after="120" w:line="240" w:lineRule="auto"/>
        <w:rPr>
          <w:rFonts w:ascii="Times New Roman" w:eastAsia="Times New Roman" w:hAnsi="Times New Roman" w:cs="Times New Roman"/>
          <w:color w:val="000000" w:themeColor="text1"/>
          <w:sz w:val="24"/>
          <w:szCs w:val="24"/>
        </w:rPr>
      </w:pPr>
      <w:r w:rsidRPr="00AD68E4">
        <w:rPr>
          <w:rFonts w:ascii="Times New Roman" w:eastAsia="Times New Roman" w:hAnsi="Times New Roman" w:cs="Times New Roman"/>
          <w:color w:val="000000" w:themeColor="text1"/>
          <w:sz w:val="24"/>
          <w:szCs w:val="24"/>
        </w:rPr>
        <w:t>Acquire or modify bus</w:t>
      </w:r>
      <w:r w:rsidR="00E163A0" w:rsidRPr="00AD68E4">
        <w:rPr>
          <w:rFonts w:ascii="Times New Roman" w:eastAsia="Times New Roman" w:hAnsi="Times New Roman" w:cs="Times New Roman"/>
          <w:color w:val="000000" w:themeColor="text1"/>
          <w:sz w:val="24"/>
          <w:szCs w:val="24"/>
        </w:rPr>
        <w:t xml:space="preserve">iness licenses and </w:t>
      </w:r>
      <w:r w:rsidRPr="00AD68E4">
        <w:rPr>
          <w:rFonts w:ascii="Times New Roman" w:eastAsia="Times New Roman" w:hAnsi="Times New Roman" w:cs="Times New Roman"/>
          <w:color w:val="000000" w:themeColor="text1"/>
          <w:sz w:val="24"/>
          <w:szCs w:val="24"/>
        </w:rPr>
        <w:t>medical/</w:t>
      </w:r>
      <w:r w:rsidR="00E163A0" w:rsidRPr="00AD68E4">
        <w:rPr>
          <w:rFonts w:ascii="Times New Roman" w:eastAsia="Times New Roman" w:hAnsi="Times New Roman" w:cs="Times New Roman"/>
          <w:color w:val="000000" w:themeColor="text1"/>
          <w:sz w:val="24"/>
          <w:szCs w:val="24"/>
        </w:rPr>
        <w:t>dental license</w:t>
      </w:r>
      <w:r w:rsidRPr="00AD68E4">
        <w:rPr>
          <w:rFonts w:ascii="Times New Roman" w:eastAsia="Times New Roman" w:hAnsi="Times New Roman" w:cs="Times New Roman"/>
          <w:color w:val="000000" w:themeColor="text1"/>
          <w:sz w:val="24"/>
          <w:szCs w:val="24"/>
        </w:rPr>
        <w:t>s</w:t>
      </w:r>
    </w:p>
    <w:p w14:paraId="1C018289" w14:textId="77777777" w:rsidR="00E163A0" w:rsidRDefault="00E163A0"/>
    <w:sectPr w:rsidR="00E163A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2B9F0" w14:textId="77777777" w:rsidR="00232195" w:rsidRDefault="00232195" w:rsidP="00AD68E4">
      <w:pPr>
        <w:spacing w:after="0" w:line="240" w:lineRule="auto"/>
      </w:pPr>
      <w:r>
        <w:separator/>
      </w:r>
    </w:p>
  </w:endnote>
  <w:endnote w:type="continuationSeparator" w:id="0">
    <w:p w14:paraId="46BBA38A" w14:textId="77777777" w:rsidR="00232195" w:rsidRDefault="00232195" w:rsidP="00AD6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843E2" w14:textId="77777777" w:rsidR="00232195" w:rsidRDefault="00232195" w:rsidP="00AD68E4">
      <w:pPr>
        <w:spacing w:after="0" w:line="240" w:lineRule="auto"/>
      </w:pPr>
      <w:r>
        <w:separator/>
      </w:r>
    </w:p>
  </w:footnote>
  <w:footnote w:type="continuationSeparator" w:id="0">
    <w:p w14:paraId="00B8253E" w14:textId="77777777" w:rsidR="00232195" w:rsidRDefault="00232195" w:rsidP="00AD6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D3E6B" w14:textId="1F65DDBF" w:rsidR="00AD68E4" w:rsidRDefault="00AD68E4">
    <w:pPr>
      <w:pStyle w:val="Header"/>
    </w:pPr>
    <w:r>
      <w:rPr>
        <w:noProof/>
      </w:rPr>
      <w:drawing>
        <wp:inline distT="0" distB="0" distL="0" distR="0" wp14:anchorId="21F8ACCC" wp14:editId="5C09E1BA">
          <wp:extent cx="654304" cy="420624"/>
          <wp:effectExtent l="0" t="0" r="0" b="0"/>
          <wp:docPr id="2" name="Picture 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4304" cy="420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D26FE"/>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8383C"/>
    <w:multiLevelType w:val="multilevel"/>
    <w:tmpl w:val="0900966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AC64C6"/>
    <w:multiLevelType w:val="multilevel"/>
    <w:tmpl w:val="A1C47B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BE460D"/>
    <w:multiLevelType w:val="hybridMultilevel"/>
    <w:tmpl w:val="4D8A2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3A0"/>
    <w:rsid w:val="00232195"/>
    <w:rsid w:val="003B2B8F"/>
    <w:rsid w:val="00424938"/>
    <w:rsid w:val="00502C18"/>
    <w:rsid w:val="00AD68E4"/>
    <w:rsid w:val="00CC3FE9"/>
    <w:rsid w:val="00DF67C9"/>
    <w:rsid w:val="00E1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1408"/>
  <w15:chartTrackingRefBased/>
  <w15:docId w15:val="{1C06A3D1-9E23-4C1E-B8EA-088E2448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3A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3A0"/>
    <w:pPr>
      <w:spacing w:after="0" w:line="240" w:lineRule="auto"/>
    </w:pPr>
    <w:rPr>
      <w:rFonts w:eastAsiaTheme="minorEastAsia"/>
    </w:rPr>
  </w:style>
  <w:style w:type="paragraph" w:styleId="Header">
    <w:name w:val="header"/>
    <w:basedOn w:val="Normal"/>
    <w:link w:val="HeaderChar"/>
    <w:uiPriority w:val="99"/>
    <w:unhideWhenUsed/>
    <w:rsid w:val="00AD6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8E4"/>
    <w:rPr>
      <w:rFonts w:eastAsiaTheme="minorEastAsia"/>
    </w:rPr>
  </w:style>
  <w:style w:type="paragraph" w:styleId="Footer">
    <w:name w:val="footer"/>
    <w:basedOn w:val="Normal"/>
    <w:link w:val="FooterChar"/>
    <w:uiPriority w:val="99"/>
    <w:unhideWhenUsed/>
    <w:rsid w:val="00AD6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8E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Katerina Gelotte</cp:lastModifiedBy>
  <cp:revision>4</cp:revision>
  <dcterms:created xsi:type="dcterms:W3CDTF">2020-12-27T20:31:00Z</dcterms:created>
  <dcterms:modified xsi:type="dcterms:W3CDTF">2020-12-29T16:27:00Z</dcterms:modified>
</cp:coreProperties>
</file>