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046A0" w14:textId="386078C3" w:rsidR="00694F6D" w:rsidRPr="00694F6D" w:rsidRDefault="00694F6D" w:rsidP="00694F6D">
      <w:pPr>
        <w:rPr>
          <w:rFonts w:ascii="Georgia" w:eastAsiaTheme="minorEastAsia" w:hAnsi="Georgia"/>
          <w:sz w:val="72"/>
          <w:szCs w:val="72"/>
        </w:rPr>
      </w:pPr>
      <w:r>
        <w:rPr>
          <w:noProof/>
        </w:rPr>
        <w:drawing>
          <wp:inline distT="0" distB="0" distL="0" distR="0" wp14:anchorId="68059326" wp14:editId="38EB0F7E">
            <wp:extent cx="1351280" cy="868680"/>
            <wp:effectExtent l="0" t="0" r="0" b="7620"/>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80" cy="868680"/>
                    </a:xfrm>
                    <a:prstGeom prst="rect">
                      <a:avLst/>
                    </a:prstGeom>
                  </pic:spPr>
                </pic:pic>
              </a:graphicData>
            </a:graphic>
          </wp:inline>
        </w:drawing>
      </w:r>
    </w:p>
    <w:p w14:paraId="61EE28D5" w14:textId="77777777" w:rsidR="00694F6D" w:rsidRPr="00694F6D" w:rsidRDefault="00694F6D" w:rsidP="00694F6D">
      <w:pPr>
        <w:rPr>
          <w:rFonts w:ascii="Georgia" w:eastAsiaTheme="minorEastAsia" w:hAnsi="Georgia"/>
          <w:sz w:val="72"/>
          <w:szCs w:val="72"/>
        </w:rPr>
      </w:pPr>
    </w:p>
    <w:p w14:paraId="2F55AC6E" w14:textId="77777777" w:rsidR="00694F6D" w:rsidRPr="00694F6D" w:rsidRDefault="00694F6D" w:rsidP="00694F6D">
      <w:pPr>
        <w:rPr>
          <w:rFonts w:ascii="Georgia" w:eastAsiaTheme="minorEastAsia" w:hAnsi="Georgia"/>
          <w:sz w:val="72"/>
          <w:szCs w:val="72"/>
        </w:rPr>
      </w:pPr>
    </w:p>
    <w:p w14:paraId="0CC5C1C1" w14:textId="77777777" w:rsidR="00694F6D" w:rsidRPr="00694F6D" w:rsidRDefault="00694F6D" w:rsidP="00694F6D">
      <w:pPr>
        <w:rPr>
          <w:rFonts w:ascii="Georgia" w:eastAsiaTheme="minorEastAsia" w:hAnsi="Georgia"/>
          <w:sz w:val="72"/>
          <w:szCs w:val="72"/>
        </w:rPr>
      </w:pPr>
    </w:p>
    <w:p w14:paraId="2B72CBFB" w14:textId="77777777" w:rsidR="00694F6D" w:rsidRPr="00694F6D" w:rsidRDefault="00694F6D" w:rsidP="00694F6D">
      <w:pPr>
        <w:rPr>
          <w:rFonts w:ascii="Georgia" w:eastAsiaTheme="minorEastAsia" w:hAnsi="Georgia"/>
          <w:sz w:val="72"/>
          <w:szCs w:val="72"/>
        </w:rPr>
      </w:pPr>
    </w:p>
    <w:p w14:paraId="221AE662" w14:textId="41A2A762" w:rsidR="00A347EF" w:rsidRPr="00A347EF" w:rsidRDefault="00AF7521" w:rsidP="00694F6D">
      <w:pPr>
        <w:rPr>
          <w:rFonts w:ascii="Georgia" w:eastAsiaTheme="minorEastAsia" w:hAnsi="Georgia"/>
          <w:sz w:val="64"/>
          <w:szCs w:val="64"/>
        </w:rPr>
      </w:pPr>
      <w:r>
        <w:rPr>
          <w:rFonts w:ascii="Georgia" w:eastAsiaTheme="minorEastAsia" w:hAnsi="Georgia"/>
          <w:sz w:val="64"/>
          <w:szCs w:val="64"/>
        </w:rPr>
        <w:t>Financial Coordinator</w:t>
      </w:r>
      <w:r w:rsidR="00FC778B">
        <w:rPr>
          <w:rFonts w:ascii="Georgia" w:eastAsiaTheme="minorEastAsia" w:hAnsi="Georgia"/>
          <w:sz w:val="64"/>
          <w:szCs w:val="64"/>
        </w:rPr>
        <w:t xml:space="preserve"> </w:t>
      </w:r>
      <w:r w:rsidR="00FE2E34">
        <w:rPr>
          <w:rFonts w:ascii="Georgia" w:eastAsiaTheme="minorEastAsia" w:hAnsi="Georgia"/>
          <w:sz w:val="64"/>
          <w:szCs w:val="64"/>
        </w:rPr>
        <w:br/>
        <w:t>Procedure Guide</w:t>
      </w:r>
    </w:p>
    <w:p w14:paraId="08B15D77" w14:textId="77777777" w:rsidR="00EA0E8C" w:rsidRPr="00BD6AAB" w:rsidRDefault="00EA0E8C" w:rsidP="002C2469">
      <w:pPr>
        <w:rPr>
          <w:rFonts w:ascii="Muli" w:hAnsi="Muli"/>
          <w:sz w:val="22"/>
          <w:szCs w:val="22"/>
        </w:rPr>
      </w:pPr>
    </w:p>
    <w:p w14:paraId="175B5E99" w14:textId="77777777" w:rsidR="00F270A4" w:rsidRDefault="00F270A4" w:rsidP="00C73AD0">
      <w:pPr>
        <w:rPr>
          <w:rFonts w:ascii="Muli" w:hAnsi="Muli"/>
          <w:sz w:val="22"/>
          <w:szCs w:val="22"/>
        </w:rPr>
      </w:pPr>
    </w:p>
    <w:p w14:paraId="4FC55684" w14:textId="77777777" w:rsidR="00694F6D" w:rsidRDefault="00694F6D">
      <w:pPr>
        <w:spacing w:after="160" w:line="259" w:lineRule="auto"/>
        <w:rPr>
          <w:rFonts w:ascii="Georgia" w:eastAsiaTheme="majorEastAsia" w:hAnsi="Georgia" w:cstheme="majorBidi"/>
          <w:b/>
          <w:color w:val="285B9E"/>
          <w:sz w:val="32"/>
          <w:szCs w:val="32"/>
        </w:rPr>
      </w:pPr>
      <w:r>
        <w:rPr>
          <w:rFonts w:ascii="Georgia" w:eastAsiaTheme="majorEastAsia" w:hAnsi="Georgia" w:cstheme="majorBidi"/>
          <w:b/>
          <w:color w:val="285B9E"/>
          <w:sz w:val="32"/>
          <w:szCs w:val="32"/>
        </w:rPr>
        <w:br w:type="page"/>
      </w:r>
    </w:p>
    <w:sdt>
      <w:sdtPr>
        <w:rPr>
          <w:rFonts w:ascii="Calibri" w:eastAsiaTheme="minorHAnsi" w:hAnsi="Calibri" w:cs="Times New Roman"/>
          <w:color w:val="auto"/>
          <w:sz w:val="24"/>
          <w:szCs w:val="24"/>
        </w:rPr>
        <w:id w:val="87433325"/>
        <w:docPartObj>
          <w:docPartGallery w:val="Table of Contents"/>
          <w:docPartUnique/>
        </w:docPartObj>
      </w:sdtPr>
      <w:sdtEndPr>
        <w:rPr>
          <w:rFonts w:ascii="Muli" w:hAnsi="Muli"/>
          <w:b/>
          <w:bCs/>
          <w:noProof/>
        </w:rPr>
      </w:sdtEndPr>
      <w:sdtContent>
        <w:p w14:paraId="3E7AB4F1" w14:textId="7DD8E5FC" w:rsidR="00694F6D" w:rsidRPr="00A347EF" w:rsidRDefault="00694F6D" w:rsidP="009A41F7">
          <w:pPr>
            <w:pStyle w:val="TOCHeading"/>
          </w:pPr>
          <w:r w:rsidRPr="00A347EF">
            <w:t>Contents</w:t>
          </w:r>
        </w:p>
        <w:p w14:paraId="04FBE026" w14:textId="77777777" w:rsidR="00694F6D" w:rsidRPr="009A41F7" w:rsidRDefault="00694F6D" w:rsidP="00694F6D">
          <w:pPr>
            <w:rPr>
              <w:rFonts w:ascii="Muli" w:hAnsi="Muli"/>
            </w:rPr>
          </w:pPr>
        </w:p>
        <w:p w14:paraId="155EA4BE" w14:textId="0477F535" w:rsidR="009A41F7" w:rsidRPr="009A41F7" w:rsidRDefault="00694F6D">
          <w:pPr>
            <w:pStyle w:val="TOC1"/>
            <w:tabs>
              <w:tab w:val="right" w:leader="dot" w:pos="9350"/>
            </w:tabs>
            <w:rPr>
              <w:rFonts w:ascii="Muli" w:eastAsiaTheme="minorEastAsia" w:hAnsi="Muli" w:cstheme="minorBidi"/>
              <w:noProof/>
              <w:sz w:val="22"/>
              <w:szCs w:val="22"/>
            </w:rPr>
          </w:pPr>
          <w:r w:rsidRPr="009A41F7">
            <w:rPr>
              <w:rFonts w:ascii="Muli" w:hAnsi="Muli"/>
            </w:rPr>
            <w:fldChar w:fldCharType="begin"/>
          </w:r>
          <w:r w:rsidRPr="009A41F7">
            <w:rPr>
              <w:rFonts w:ascii="Muli" w:hAnsi="Muli"/>
            </w:rPr>
            <w:instrText xml:space="preserve"> TOC \o "1-3" \h \z \u </w:instrText>
          </w:r>
          <w:r w:rsidRPr="009A41F7">
            <w:rPr>
              <w:rFonts w:ascii="Muli" w:hAnsi="Muli"/>
            </w:rPr>
            <w:fldChar w:fldCharType="separate"/>
          </w:r>
          <w:hyperlink w:anchor="_Toc55461552" w:history="1">
            <w:r w:rsidR="009A41F7" w:rsidRPr="009A41F7">
              <w:rPr>
                <w:rStyle w:val="Hyperlink"/>
                <w:rFonts w:ascii="Muli" w:hAnsi="Muli"/>
                <w:noProof/>
              </w:rPr>
              <w:t>INTRODUCTION</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_Toc55461552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4</w:t>
            </w:r>
            <w:r w:rsidR="009A41F7" w:rsidRPr="009A41F7">
              <w:rPr>
                <w:rFonts w:ascii="Muli" w:hAnsi="Muli"/>
                <w:noProof/>
                <w:webHidden/>
              </w:rPr>
              <w:fldChar w:fldCharType="end"/>
            </w:r>
          </w:hyperlink>
        </w:p>
        <w:p w14:paraId="6AE2B781" w14:textId="2EAE12B2" w:rsidR="009A41F7" w:rsidRPr="009A41F7" w:rsidRDefault="00250962">
          <w:pPr>
            <w:pStyle w:val="TOC1"/>
            <w:tabs>
              <w:tab w:val="right" w:leader="dot" w:pos="9350"/>
            </w:tabs>
            <w:rPr>
              <w:rFonts w:ascii="Muli" w:eastAsiaTheme="minorEastAsia" w:hAnsi="Muli" w:cstheme="minorBidi"/>
              <w:noProof/>
              <w:sz w:val="22"/>
              <w:szCs w:val="22"/>
            </w:rPr>
          </w:pPr>
          <w:hyperlink w:anchor="_Toc55461553" w:history="1">
            <w:r w:rsidR="009A41F7" w:rsidRPr="009A41F7">
              <w:rPr>
                <w:rStyle w:val="Hyperlink"/>
                <w:rFonts w:ascii="Muli" w:hAnsi="Muli"/>
                <w:noProof/>
              </w:rPr>
              <w:t>PART 1: KPIs</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_Toc55461553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4</w:t>
            </w:r>
            <w:r w:rsidR="009A41F7" w:rsidRPr="009A41F7">
              <w:rPr>
                <w:rFonts w:ascii="Muli" w:hAnsi="Muli"/>
                <w:noProof/>
                <w:webHidden/>
              </w:rPr>
              <w:fldChar w:fldCharType="end"/>
            </w:r>
          </w:hyperlink>
        </w:p>
        <w:p w14:paraId="16A6CFB2" w14:textId="3BBDCC5A" w:rsidR="009A41F7" w:rsidRPr="009A41F7" w:rsidRDefault="00250962">
          <w:pPr>
            <w:pStyle w:val="TOC2"/>
            <w:tabs>
              <w:tab w:val="right" w:leader="dot" w:pos="9350"/>
            </w:tabs>
            <w:rPr>
              <w:rFonts w:ascii="Muli" w:eastAsiaTheme="minorEastAsia" w:hAnsi="Muli" w:cstheme="minorBidi"/>
              <w:noProof/>
              <w:sz w:val="22"/>
              <w:szCs w:val="22"/>
            </w:rPr>
          </w:pPr>
          <w:hyperlink w:anchor="_Toc55461554" w:history="1">
            <w:r w:rsidR="009A41F7" w:rsidRPr="009A41F7">
              <w:rPr>
                <w:rStyle w:val="Hyperlink"/>
                <w:rFonts w:ascii="Muli" w:hAnsi="Muli"/>
                <w:noProof/>
              </w:rPr>
              <w:t>Your KPIs</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_Toc55461554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4</w:t>
            </w:r>
            <w:r w:rsidR="009A41F7" w:rsidRPr="009A41F7">
              <w:rPr>
                <w:rFonts w:ascii="Muli" w:hAnsi="Muli"/>
                <w:noProof/>
                <w:webHidden/>
              </w:rPr>
              <w:fldChar w:fldCharType="end"/>
            </w:r>
          </w:hyperlink>
        </w:p>
        <w:p w14:paraId="187A8EA6" w14:textId="6E03A5C4" w:rsidR="009A41F7" w:rsidRPr="009A41F7" w:rsidRDefault="00250962">
          <w:pPr>
            <w:pStyle w:val="TOC2"/>
            <w:tabs>
              <w:tab w:val="right" w:leader="dot" w:pos="9350"/>
            </w:tabs>
            <w:rPr>
              <w:rFonts w:ascii="Muli" w:eastAsiaTheme="minorEastAsia" w:hAnsi="Muli" w:cstheme="minorBidi"/>
              <w:noProof/>
              <w:sz w:val="22"/>
              <w:szCs w:val="22"/>
            </w:rPr>
          </w:pPr>
          <w:hyperlink w:anchor="_Toc55461555" w:history="1">
            <w:r w:rsidR="009A41F7" w:rsidRPr="009A41F7">
              <w:rPr>
                <w:rStyle w:val="Hyperlink"/>
                <w:rFonts w:ascii="Muli" w:hAnsi="Muli"/>
                <w:noProof/>
              </w:rPr>
              <w:t>Effectively Using KPIs</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_Toc55461555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4</w:t>
            </w:r>
            <w:r w:rsidR="009A41F7" w:rsidRPr="009A41F7">
              <w:rPr>
                <w:rFonts w:ascii="Muli" w:hAnsi="Muli"/>
                <w:noProof/>
                <w:webHidden/>
              </w:rPr>
              <w:fldChar w:fldCharType="end"/>
            </w:r>
          </w:hyperlink>
        </w:p>
        <w:p w14:paraId="30BF2583" w14:textId="4569F44C" w:rsidR="009A41F7" w:rsidRPr="009A41F7" w:rsidRDefault="00250962">
          <w:pPr>
            <w:pStyle w:val="TOC1"/>
            <w:tabs>
              <w:tab w:val="right" w:leader="dot" w:pos="9350"/>
            </w:tabs>
            <w:rPr>
              <w:rFonts w:ascii="Muli" w:eastAsiaTheme="minorEastAsia" w:hAnsi="Muli" w:cstheme="minorBidi"/>
              <w:noProof/>
              <w:sz w:val="22"/>
              <w:szCs w:val="22"/>
            </w:rPr>
          </w:pPr>
          <w:hyperlink w:anchor="_Toc55461556" w:history="1">
            <w:r w:rsidR="009A41F7" w:rsidRPr="009A41F7">
              <w:rPr>
                <w:rStyle w:val="Hyperlink"/>
                <w:rFonts w:ascii="Muli" w:hAnsi="Muli"/>
                <w:noProof/>
              </w:rPr>
              <w:t>PART 2: PATIENT CONFIDENTIALITY</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_Toc55461556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6</w:t>
            </w:r>
            <w:r w:rsidR="009A41F7" w:rsidRPr="009A41F7">
              <w:rPr>
                <w:rFonts w:ascii="Muli" w:hAnsi="Muli"/>
                <w:noProof/>
                <w:webHidden/>
              </w:rPr>
              <w:fldChar w:fldCharType="end"/>
            </w:r>
          </w:hyperlink>
        </w:p>
        <w:p w14:paraId="300ED6B3" w14:textId="5A83DEAB" w:rsidR="009A41F7" w:rsidRPr="009A41F7" w:rsidRDefault="00250962">
          <w:pPr>
            <w:pStyle w:val="TOC2"/>
            <w:tabs>
              <w:tab w:val="right" w:leader="dot" w:pos="9350"/>
            </w:tabs>
            <w:rPr>
              <w:rFonts w:ascii="Muli" w:eastAsiaTheme="minorEastAsia" w:hAnsi="Muli" w:cstheme="minorBidi"/>
              <w:noProof/>
              <w:sz w:val="22"/>
              <w:szCs w:val="22"/>
            </w:rPr>
          </w:pPr>
          <w:hyperlink w:anchor="_Toc55461557" w:history="1">
            <w:r w:rsidR="009A41F7" w:rsidRPr="009A41F7">
              <w:rPr>
                <w:rStyle w:val="Hyperlink"/>
                <w:rFonts w:ascii="Muli" w:hAnsi="Muli"/>
                <w:noProof/>
              </w:rPr>
              <w:t>General Information</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_Toc55461557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6</w:t>
            </w:r>
            <w:r w:rsidR="009A41F7" w:rsidRPr="009A41F7">
              <w:rPr>
                <w:rFonts w:ascii="Muli" w:hAnsi="Muli"/>
                <w:noProof/>
                <w:webHidden/>
              </w:rPr>
              <w:fldChar w:fldCharType="end"/>
            </w:r>
          </w:hyperlink>
        </w:p>
        <w:p w14:paraId="444F6F23" w14:textId="7517605C" w:rsidR="009A41F7" w:rsidRPr="009A41F7" w:rsidRDefault="00250962">
          <w:pPr>
            <w:pStyle w:val="TOC2"/>
            <w:tabs>
              <w:tab w:val="right" w:leader="dot" w:pos="9350"/>
            </w:tabs>
            <w:rPr>
              <w:rFonts w:ascii="Muli" w:eastAsiaTheme="minorEastAsia" w:hAnsi="Muli" w:cstheme="minorBidi"/>
              <w:noProof/>
              <w:sz w:val="22"/>
              <w:szCs w:val="22"/>
            </w:rPr>
          </w:pPr>
          <w:hyperlink w:anchor="_Toc55461558" w:history="1">
            <w:r w:rsidR="009A41F7" w:rsidRPr="009A41F7">
              <w:rPr>
                <w:rStyle w:val="Hyperlink"/>
                <w:rFonts w:ascii="Muli" w:hAnsi="Muli"/>
                <w:noProof/>
              </w:rPr>
              <w:t>Accessing PHI</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_Toc55461558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6</w:t>
            </w:r>
            <w:r w:rsidR="009A41F7" w:rsidRPr="009A41F7">
              <w:rPr>
                <w:rFonts w:ascii="Muli" w:hAnsi="Muli"/>
                <w:noProof/>
                <w:webHidden/>
              </w:rPr>
              <w:fldChar w:fldCharType="end"/>
            </w:r>
          </w:hyperlink>
        </w:p>
        <w:p w14:paraId="366770F3" w14:textId="5582F0BF" w:rsidR="009A41F7" w:rsidRPr="009A41F7" w:rsidRDefault="00250962">
          <w:pPr>
            <w:pStyle w:val="TOC2"/>
            <w:tabs>
              <w:tab w:val="right" w:leader="dot" w:pos="9350"/>
            </w:tabs>
            <w:rPr>
              <w:rFonts w:ascii="Muli" w:eastAsiaTheme="minorEastAsia" w:hAnsi="Muli" w:cstheme="minorBidi"/>
              <w:noProof/>
              <w:sz w:val="22"/>
              <w:szCs w:val="22"/>
            </w:rPr>
          </w:pPr>
          <w:hyperlink w:anchor="_Toc55461559" w:history="1">
            <w:r w:rsidR="009A41F7" w:rsidRPr="009A41F7">
              <w:rPr>
                <w:rStyle w:val="Hyperlink"/>
                <w:rFonts w:ascii="Muli" w:hAnsi="Muli"/>
                <w:noProof/>
              </w:rPr>
              <w:t>Protecting Stored PHI</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_Toc55461559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7</w:t>
            </w:r>
            <w:r w:rsidR="009A41F7" w:rsidRPr="009A41F7">
              <w:rPr>
                <w:rFonts w:ascii="Muli" w:hAnsi="Muli"/>
                <w:noProof/>
                <w:webHidden/>
              </w:rPr>
              <w:fldChar w:fldCharType="end"/>
            </w:r>
          </w:hyperlink>
        </w:p>
        <w:p w14:paraId="3964EEF2" w14:textId="073F609C" w:rsidR="009A41F7" w:rsidRPr="009A41F7" w:rsidRDefault="00250962">
          <w:pPr>
            <w:pStyle w:val="TOC1"/>
            <w:tabs>
              <w:tab w:val="right" w:leader="dot" w:pos="9350"/>
            </w:tabs>
            <w:rPr>
              <w:rFonts w:ascii="Muli" w:eastAsiaTheme="minorEastAsia" w:hAnsi="Muli" w:cstheme="minorBidi"/>
              <w:noProof/>
              <w:sz w:val="22"/>
              <w:szCs w:val="22"/>
            </w:rPr>
          </w:pPr>
          <w:hyperlink w:anchor="_Toc55461560" w:history="1">
            <w:r w:rsidR="009A41F7" w:rsidRPr="009A41F7">
              <w:rPr>
                <w:rStyle w:val="Hyperlink"/>
                <w:rFonts w:ascii="Muli" w:hAnsi="Muli"/>
                <w:noProof/>
              </w:rPr>
              <w:t>PART 3: FINANCIAL COORDINATOR ESSENTIAL POLICIES</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_Toc55461560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8</w:t>
            </w:r>
            <w:r w:rsidR="009A41F7" w:rsidRPr="009A41F7">
              <w:rPr>
                <w:rFonts w:ascii="Muli" w:hAnsi="Muli"/>
                <w:noProof/>
                <w:webHidden/>
              </w:rPr>
              <w:fldChar w:fldCharType="end"/>
            </w:r>
          </w:hyperlink>
        </w:p>
        <w:p w14:paraId="702F9D7E" w14:textId="5B0A301A" w:rsidR="009A41F7" w:rsidRPr="009A41F7" w:rsidRDefault="00250962">
          <w:pPr>
            <w:pStyle w:val="TOC2"/>
            <w:tabs>
              <w:tab w:val="right" w:leader="dot" w:pos="9350"/>
            </w:tabs>
            <w:rPr>
              <w:rFonts w:ascii="Muli" w:eastAsiaTheme="minorEastAsia" w:hAnsi="Muli" w:cstheme="minorBidi"/>
              <w:noProof/>
              <w:sz w:val="22"/>
              <w:szCs w:val="22"/>
            </w:rPr>
          </w:pPr>
          <w:hyperlink w:anchor="_Toc55461561" w:history="1">
            <w:r w:rsidR="009A41F7" w:rsidRPr="009A41F7">
              <w:rPr>
                <w:rStyle w:val="Hyperlink"/>
                <w:rFonts w:ascii="Muli" w:hAnsi="Muli"/>
                <w:noProof/>
              </w:rPr>
              <w:t>Patient Financial Policy</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_Toc55461561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8</w:t>
            </w:r>
            <w:r w:rsidR="009A41F7" w:rsidRPr="009A41F7">
              <w:rPr>
                <w:rFonts w:ascii="Muli" w:hAnsi="Muli"/>
                <w:noProof/>
                <w:webHidden/>
              </w:rPr>
              <w:fldChar w:fldCharType="end"/>
            </w:r>
          </w:hyperlink>
        </w:p>
        <w:p w14:paraId="6DB9D3F8" w14:textId="1C35047C" w:rsidR="009A41F7" w:rsidRPr="009A41F7" w:rsidRDefault="00250962">
          <w:pPr>
            <w:pStyle w:val="TOC2"/>
            <w:tabs>
              <w:tab w:val="right" w:leader="dot" w:pos="9350"/>
            </w:tabs>
            <w:rPr>
              <w:rFonts w:ascii="Muli" w:eastAsiaTheme="minorEastAsia" w:hAnsi="Muli" w:cstheme="minorBidi"/>
              <w:noProof/>
              <w:sz w:val="22"/>
              <w:szCs w:val="22"/>
            </w:rPr>
          </w:pPr>
          <w:hyperlink w:anchor="_Toc55461562" w:history="1">
            <w:r w:rsidR="009A41F7" w:rsidRPr="009A41F7">
              <w:rPr>
                <w:rStyle w:val="Hyperlink"/>
                <w:rFonts w:ascii="Muli" w:hAnsi="Muli"/>
                <w:noProof/>
              </w:rPr>
              <w:t>Internal Policy Guidelines for Making Patient Financial Arrangements</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_Toc55461562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8</w:t>
            </w:r>
            <w:r w:rsidR="009A41F7" w:rsidRPr="009A41F7">
              <w:rPr>
                <w:rFonts w:ascii="Muli" w:hAnsi="Muli"/>
                <w:noProof/>
                <w:webHidden/>
              </w:rPr>
              <w:fldChar w:fldCharType="end"/>
            </w:r>
          </w:hyperlink>
        </w:p>
        <w:p w14:paraId="0D05D233" w14:textId="07D2C0E2" w:rsidR="009A41F7" w:rsidRPr="009A41F7" w:rsidRDefault="00250962">
          <w:pPr>
            <w:pStyle w:val="TOC3"/>
            <w:tabs>
              <w:tab w:val="right" w:leader="dot" w:pos="9350"/>
            </w:tabs>
            <w:rPr>
              <w:rFonts w:ascii="Muli" w:eastAsiaTheme="minorEastAsia" w:hAnsi="Muli" w:cstheme="minorBidi"/>
              <w:noProof/>
              <w:sz w:val="22"/>
              <w:szCs w:val="22"/>
            </w:rPr>
          </w:pPr>
          <w:hyperlink w:anchor="_Toc55461563" w:history="1">
            <w:r w:rsidR="009A41F7" w:rsidRPr="009A41F7">
              <w:rPr>
                <w:rStyle w:val="Hyperlink"/>
                <w:rFonts w:ascii="Muli" w:hAnsi="Muli"/>
                <w:noProof/>
              </w:rPr>
              <w:t>Option 1: Full Payment at Time of Service</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_Toc55461563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8</w:t>
            </w:r>
            <w:r w:rsidR="009A41F7" w:rsidRPr="009A41F7">
              <w:rPr>
                <w:rFonts w:ascii="Muli" w:hAnsi="Muli"/>
                <w:noProof/>
                <w:webHidden/>
              </w:rPr>
              <w:fldChar w:fldCharType="end"/>
            </w:r>
          </w:hyperlink>
        </w:p>
        <w:p w14:paraId="335DA0CE" w14:textId="09393F31" w:rsidR="009A41F7" w:rsidRPr="009A41F7" w:rsidRDefault="00250962">
          <w:pPr>
            <w:pStyle w:val="TOC3"/>
            <w:tabs>
              <w:tab w:val="right" w:leader="dot" w:pos="9350"/>
            </w:tabs>
            <w:rPr>
              <w:rFonts w:ascii="Muli" w:eastAsiaTheme="minorEastAsia" w:hAnsi="Muli" w:cstheme="minorBidi"/>
              <w:noProof/>
              <w:sz w:val="22"/>
              <w:szCs w:val="22"/>
            </w:rPr>
          </w:pPr>
          <w:hyperlink w:anchor="_Toc55461564" w:history="1">
            <w:r w:rsidR="009A41F7" w:rsidRPr="009A41F7">
              <w:rPr>
                <w:rStyle w:val="Hyperlink"/>
                <w:rFonts w:ascii="Muli" w:hAnsi="Muli"/>
                <w:noProof/>
              </w:rPr>
              <w:t>Option 2: Insurance</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_Toc55461564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9</w:t>
            </w:r>
            <w:r w:rsidR="009A41F7" w:rsidRPr="009A41F7">
              <w:rPr>
                <w:rFonts w:ascii="Muli" w:hAnsi="Muli"/>
                <w:noProof/>
                <w:webHidden/>
              </w:rPr>
              <w:fldChar w:fldCharType="end"/>
            </w:r>
          </w:hyperlink>
        </w:p>
        <w:p w14:paraId="29EED41B" w14:textId="436E1B51" w:rsidR="009A41F7" w:rsidRPr="009A41F7" w:rsidRDefault="00250962">
          <w:pPr>
            <w:pStyle w:val="TOC3"/>
            <w:tabs>
              <w:tab w:val="right" w:leader="dot" w:pos="9350"/>
            </w:tabs>
            <w:rPr>
              <w:rFonts w:ascii="Muli" w:eastAsiaTheme="minorEastAsia" w:hAnsi="Muli" w:cstheme="minorBidi"/>
              <w:noProof/>
              <w:sz w:val="22"/>
              <w:szCs w:val="22"/>
            </w:rPr>
          </w:pPr>
          <w:hyperlink w:anchor="_Toc55461565" w:history="1">
            <w:r w:rsidR="009A41F7" w:rsidRPr="009A41F7">
              <w:rPr>
                <w:rStyle w:val="Hyperlink"/>
                <w:rFonts w:ascii="Muli" w:hAnsi="Muli"/>
                <w:noProof/>
              </w:rPr>
              <w:t>Option 3: Dental Patient Financing</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_Toc55461565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9</w:t>
            </w:r>
            <w:r w:rsidR="009A41F7" w:rsidRPr="009A41F7">
              <w:rPr>
                <w:rFonts w:ascii="Muli" w:hAnsi="Muli"/>
                <w:noProof/>
                <w:webHidden/>
              </w:rPr>
              <w:fldChar w:fldCharType="end"/>
            </w:r>
          </w:hyperlink>
        </w:p>
        <w:p w14:paraId="4A4BDE68" w14:textId="2662EF59" w:rsidR="009A41F7" w:rsidRPr="009A41F7" w:rsidRDefault="00250962">
          <w:pPr>
            <w:pStyle w:val="TOC3"/>
            <w:tabs>
              <w:tab w:val="right" w:leader="dot" w:pos="9350"/>
            </w:tabs>
            <w:rPr>
              <w:rFonts w:ascii="Muli" w:eastAsiaTheme="minorEastAsia" w:hAnsi="Muli" w:cstheme="minorBidi"/>
              <w:noProof/>
              <w:sz w:val="22"/>
              <w:szCs w:val="22"/>
            </w:rPr>
          </w:pPr>
          <w:hyperlink w:anchor="_Toc55461566" w:history="1">
            <w:r w:rsidR="009A41F7" w:rsidRPr="009A41F7">
              <w:rPr>
                <w:rStyle w:val="Hyperlink"/>
                <w:rFonts w:ascii="Muli" w:hAnsi="Muli"/>
                <w:noProof/>
              </w:rPr>
              <w:t>Option 4: Payment Plan</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_Toc55461566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10</w:t>
            </w:r>
            <w:r w:rsidR="009A41F7" w:rsidRPr="009A41F7">
              <w:rPr>
                <w:rFonts w:ascii="Muli" w:hAnsi="Muli"/>
                <w:noProof/>
                <w:webHidden/>
              </w:rPr>
              <w:fldChar w:fldCharType="end"/>
            </w:r>
          </w:hyperlink>
        </w:p>
        <w:p w14:paraId="5BA02A60" w14:textId="34EEBC89" w:rsidR="009A41F7" w:rsidRPr="009A41F7" w:rsidRDefault="00250962">
          <w:pPr>
            <w:pStyle w:val="TOC3"/>
            <w:tabs>
              <w:tab w:val="right" w:leader="dot" w:pos="9350"/>
            </w:tabs>
            <w:rPr>
              <w:rFonts w:ascii="Muli" w:eastAsiaTheme="minorEastAsia" w:hAnsi="Muli" w:cstheme="minorBidi"/>
              <w:noProof/>
              <w:sz w:val="22"/>
              <w:szCs w:val="22"/>
            </w:rPr>
          </w:pPr>
          <w:hyperlink w:anchor="_Toc55461567" w:history="1">
            <w:r w:rsidR="009A41F7" w:rsidRPr="009A41F7">
              <w:rPr>
                <w:rStyle w:val="Hyperlink"/>
                <w:rFonts w:ascii="Muli" w:hAnsi="Muli"/>
                <w:noProof/>
              </w:rPr>
              <w:t>Suggested Payment Plan Types</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_Toc55461567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10</w:t>
            </w:r>
            <w:r w:rsidR="009A41F7" w:rsidRPr="009A41F7">
              <w:rPr>
                <w:rFonts w:ascii="Muli" w:hAnsi="Muli"/>
                <w:noProof/>
                <w:webHidden/>
              </w:rPr>
              <w:fldChar w:fldCharType="end"/>
            </w:r>
          </w:hyperlink>
        </w:p>
        <w:p w14:paraId="2A86829D" w14:textId="44AB0402" w:rsidR="009A41F7" w:rsidRPr="009A41F7" w:rsidRDefault="00250962">
          <w:pPr>
            <w:pStyle w:val="TOC1"/>
            <w:tabs>
              <w:tab w:val="right" w:leader="dot" w:pos="9350"/>
            </w:tabs>
            <w:rPr>
              <w:rFonts w:ascii="Muli" w:eastAsiaTheme="minorEastAsia" w:hAnsi="Muli" w:cstheme="minorBidi"/>
              <w:noProof/>
              <w:sz w:val="22"/>
              <w:szCs w:val="22"/>
            </w:rPr>
          </w:pPr>
          <w:hyperlink w:anchor="_Toc55461568" w:history="1">
            <w:r w:rsidR="009A41F7" w:rsidRPr="009A41F7">
              <w:rPr>
                <w:rStyle w:val="Hyperlink"/>
                <w:rFonts w:ascii="Muli" w:hAnsi="Muli"/>
                <w:noProof/>
              </w:rPr>
              <w:t>PART 4: BASICS ON COMMUNICATING WITH PATIENTS</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_Toc55461568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11</w:t>
            </w:r>
            <w:r w:rsidR="009A41F7" w:rsidRPr="009A41F7">
              <w:rPr>
                <w:rFonts w:ascii="Muli" w:hAnsi="Muli"/>
                <w:noProof/>
                <w:webHidden/>
              </w:rPr>
              <w:fldChar w:fldCharType="end"/>
            </w:r>
          </w:hyperlink>
        </w:p>
        <w:p w14:paraId="054D7D6E" w14:textId="42150EDD" w:rsidR="009A41F7" w:rsidRPr="009A41F7" w:rsidRDefault="00250962">
          <w:pPr>
            <w:pStyle w:val="TOC2"/>
            <w:tabs>
              <w:tab w:val="right" w:leader="dot" w:pos="9350"/>
            </w:tabs>
            <w:rPr>
              <w:rFonts w:ascii="Muli" w:eastAsiaTheme="minorEastAsia" w:hAnsi="Muli" w:cstheme="minorBidi"/>
              <w:noProof/>
              <w:sz w:val="22"/>
              <w:szCs w:val="22"/>
            </w:rPr>
          </w:pPr>
          <w:hyperlink w:anchor="_Toc55461569" w:history="1">
            <w:r w:rsidR="009A41F7" w:rsidRPr="009A41F7">
              <w:rPr>
                <w:rStyle w:val="Hyperlink"/>
                <w:rFonts w:ascii="Muli" w:hAnsi="Muli"/>
                <w:noProof/>
              </w:rPr>
              <w:t>Impressions</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_Toc55461569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11</w:t>
            </w:r>
            <w:r w:rsidR="009A41F7" w:rsidRPr="009A41F7">
              <w:rPr>
                <w:rFonts w:ascii="Muli" w:hAnsi="Muli"/>
                <w:noProof/>
                <w:webHidden/>
              </w:rPr>
              <w:fldChar w:fldCharType="end"/>
            </w:r>
          </w:hyperlink>
        </w:p>
        <w:p w14:paraId="08D1A7E0" w14:textId="1159EC69" w:rsidR="009A41F7" w:rsidRPr="009A41F7" w:rsidRDefault="00250962">
          <w:pPr>
            <w:pStyle w:val="TOC2"/>
            <w:tabs>
              <w:tab w:val="right" w:leader="dot" w:pos="9350"/>
            </w:tabs>
            <w:rPr>
              <w:rFonts w:ascii="Muli" w:eastAsiaTheme="minorEastAsia" w:hAnsi="Muli" w:cstheme="minorBidi"/>
              <w:noProof/>
              <w:sz w:val="22"/>
              <w:szCs w:val="22"/>
            </w:rPr>
          </w:pPr>
          <w:hyperlink w:anchor="_Toc55461570" w:history="1">
            <w:r w:rsidR="009A41F7" w:rsidRPr="009A41F7">
              <w:rPr>
                <w:rStyle w:val="Hyperlink"/>
                <w:rFonts w:ascii="Muli" w:hAnsi="Muli"/>
                <w:noProof/>
              </w:rPr>
              <w:t>Communication Guidelines</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_Toc55461570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11</w:t>
            </w:r>
            <w:r w:rsidR="009A41F7" w:rsidRPr="009A41F7">
              <w:rPr>
                <w:rFonts w:ascii="Muli" w:hAnsi="Muli"/>
                <w:noProof/>
                <w:webHidden/>
              </w:rPr>
              <w:fldChar w:fldCharType="end"/>
            </w:r>
          </w:hyperlink>
        </w:p>
        <w:p w14:paraId="6E21F7B7" w14:textId="3A62060D" w:rsidR="009A41F7" w:rsidRPr="009A41F7" w:rsidRDefault="00250962">
          <w:pPr>
            <w:pStyle w:val="TOC1"/>
            <w:tabs>
              <w:tab w:val="right" w:leader="dot" w:pos="9350"/>
            </w:tabs>
            <w:rPr>
              <w:rFonts w:ascii="Muli" w:eastAsiaTheme="minorEastAsia" w:hAnsi="Muli" w:cstheme="minorBidi"/>
              <w:noProof/>
              <w:sz w:val="22"/>
              <w:szCs w:val="22"/>
            </w:rPr>
          </w:pPr>
          <w:hyperlink w:anchor="_Toc55461571" w:history="1">
            <w:r w:rsidR="009A41F7" w:rsidRPr="009A41F7">
              <w:rPr>
                <w:rStyle w:val="Hyperlink"/>
                <w:rFonts w:ascii="Muli" w:hAnsi="Muli"/>
                <w:noProof/>
              </w:rPr>
              <w:t>PART 5: HOW TO CLOSE PATIENTS FOR SERVICE</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_Toc55461571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13</w:t>
            </w:r>
            <w:r w:rsidR="009A41F7" w:rsidRPr="009A41F7">
              <w:rPr>
                <w:rFonts w:ascii="Muli" w:hAnsi="Muli"/>
                <w:noProof/>
                <w:webHidden/>
              </w:rPr>
              <w:fldChar w:fldCharType="end"/>
            </w:r>
          </w:hyperlink>
        </w:p>
        <w:p w14:paraId="2829224A" w14:textId="09191292" w:rsidR="009A41F7" w:rsidRPr="009A41F7" w:rsidRDefault="00250962">
          <w:pPr>
            <w:pStyle w:val="TOC2"/>
            <w:tabs>
              <w:tab w:val="right" w:leader="dot" w:pos="9350"/>
            </w:tabs>
            <w:rPr>
              <w:rFonts w:ascii="Muli" w:eastAsiaTheme="minorEastAsia" w:hAnsi="Muli" w:cstheme="minorBidi"/>
              <w:noProof/>
              <w:sz w:val="22"/>
              <w:szCs w:val="22"/>
            </w:rPr>
          </w:pPr>
          <w:hyperlink w:anchor="_Toc55461572" w:history="1">
            <w:r w:rsidR="009A41F7" w:rsidRPr="009A41F7">
              <w:rPr>
                <w:rStyle w:val="Hyperlink"/>
                <w:rFonts w:ascii="Muli" w:hAnsi="Muli"/>
                <w:noProof/>
              </w:rPr>
              <w:t>Passing the Patient</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_Toc55461572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13</w:t>
            </w:r>
            <w:r w:rsidR="009A41F7" w:rsidRPr="009A41F7">
              <w:rPr>
                <w:rFonts w:ascii="Muli" w:hAnsi="Muli"/>
                <w:noProof/>
                <w:webHidden/>
              </w:rPr>
              <w:fldChar w:fldCharType="end"/>
            </w:r>
          </w:hyperlink>
        </w:p>
        <w:p w14:paraId="4D153FA2" w14:textId="69BFD355" w:rsidR="009A41F7" w:rsidRPr="009A41F7" w:rsidRDefault="00250962">
          <w:pPr>
            <w:pStyle w:val="TOC3"/>
            <w:tabs>
              <w:tab w:val="right" w:leader="dot" w:pos="9350"/>
            </w:tabs>
            <w:rPr>
              <w:rFonts w:ascii="Muli" w:eastAsiaTheme="minorEastAsia" w:hAnsi="Muli" w:cstheme="minorBidi"/>
              <w:noProof/>
              <w:sz w:val="22"/>
              <w:szCs w:val="22"/>
            </w:rPr>
          </w:pPr>
          <w:hyperlink w:anchor="_Toc55461573" w:history="1">
            <w:r w:rsidR="009A41F7" w:rsidRPr="009A41F7">
              <w:rPr>
                <w:rStyle w:val="Hyperlink"/>
                <w:rFonts w:ascii="Muli" w:hAnsi="Muli"/>
                <w:noProof/>
              </w:rPr>
              <w:t>Three Key Points Patients Must Understand</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_Toc55461573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13</w:t>
            </w:r>
            <w:r w:rsidR="009A41F7" w:rsidRPr="009A41F7">
              <w:rPr>
                <w:rFonts w:ascii="Muli" w:hAnsi="Muli"/>
                <w:noProof/>
                <w:webHidden/>
              </w:rPr>
              <w:fldChar w:fldCharType="end"/>
            </w:r>
          </w:hyperlink>
        </w:p>
        <w:p w14:paraId="43370005" w14:textId="7BF9BA5C" w:rsidR="009A41F7" w:rsidRPr="009A41F7" w:rsidRDefault="00250962">
          <w:pPr>
            <w:pStyle w:val="TOC3"/>
            <w:tabs>
              <w:tab w:val="right" w:leader="dot" w:pos="9350"/>
            </w:tabs>
            <w:rPr>
              <w:rFonts w:ascii="Muli" w:eastAsiaTheme="minorEastAsia" w:hAnsi="Muli" w:cstheme="minorBidi"/>
              <w:noProof/>
              <w:sz w:val="22"/>
              <w:szCs w:val="22"/>
            </w:rPr>
          </w:pPr>
          <w:hyperlink w:anchor="_Toc55461574" w:history="1">
            <w:r w:rsidR="009A41F7" w:rsidRPr="009A41F7">
              <w:rPr>
                <w:rStyle w:val="Hyperlink"/>
                <w:rFonts w:ascii="Muli" w:hAnsi="Muli"/>
                <w:noProof/>
              </w:rPr>
              <w:t>Example script</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_Toc55461574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13</w:t>
            </w:r>
            <w:r w:rsidR="009A41F7" w:rsidRPr="009A41F7">
              <w:rPr>
                <w:rFonts w:ascii="Muli" w:hAnsi="Muli"/>
                <w:noProof/>
                <w:webHidden/>
              </w:rPr>
              <w:fldChar w:fldCharType="end"/>
            </w:r>
          </w:hyperlink>
        </w:p>
        <w:p w14:paraId="30089550" w14:textId="0B89B9A5" w:rsidR="009A41F7" w:rsidRPr="009A41F7" w:rsidRDefault="00250962">
          <w:pPr>
            <w:pStyle w:val="TOC2"/>
            <w:tabs>
              <w:tab w:val="right" w:leader="dot" w:pos="9350"/>
            </w:tabs>
            <w:rPr>
              <w:rFonts w:ascii="Muli" w:eastAsiaTheme="minorEastAsia" w:hAnsi="Muli" w:cstheme="minorBidi"/>
              <w:noProof/>
              <w:sz w:val="22"/>
              <w:szCs w:val="22"/>
            </w:rPr>
          </w:pPr>
          <w:hyperlink w:anchor="_Toc55461575" w:history="1">
            <w:r w:rsidR="009A41F7" w:rsidRPr="009A41F7">
              <w:rPr>
                <w:rStyle w:val="Hyperlink"/>
                <w:rFonts w:ascii="Muli" w:hAnsi="Muli"/>
                <w:noProof/>
              </w:rPr>
              <w:t>What is “Closed”?</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_Toc55461575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14</w:t>
            </w:r>
            <w:r w:rsidR="009A41F7" w:rsidRPr="009A41F7">
              <w:rPr>
                <w:rFonts w:ascii="Muli" w:hAnsi="Muli"/>
                <w:noProof/>
                <w:webHidden/>
              </w:rPr>
              <w:fldChar w:fldCharType="end"/>
            </w:r>
          </w:hyperlink>
        </w:p>
        <w:p w14:paraId="5454DB34" w14:textId="2F9E5A04" w:rsidR="009A41F7" w:rsidRPr="009A41F7" w:rsidRDefault="00250962">
          <w:pPr>
            <w:pStyle w:val="TOC3"/>
            <w:tabs>
              <w:tab w:val="right" w:leader="dot" w:pos="9350"/>
            </w:tabs>
            <w:rPr>
              <w:rFonts w:ascii="Muli" w:eastAsiaTheme="minorEastAsia" w:hAnsi="Muli" w:cstheme="minorBidi"/>
              <w:noProof/>
              <w:sz w:val="22"/>
              <w:szCs w:val="22"/>
            </w:rPr>
          </w:pPr>
          <w:hyperlink w:anchor="_Toc55461576" w:history="1">
            <w:r w:rsidR="009A41F7" w:rsidRPr="009A41F7">
              <w:rPr>
                <w:rStyle w:val="Hyperlink"/>
                <w:rFonts w:ascii="Muli" w:hAnsi="Muli"/>
                <w:noProof/>
              </w:rPr>
              <w:t>When to Close</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_Toc55461576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15</w:t>
            </w:r>
            <w:r w:rsidR="009A41F7" w:rsidRPr="009A41F7">
              <w:rPr>
                <w:rFonts w:ascii="Muli" w:hAnsi="Muli"/>
                <w:noProof/>
                <w:webHidden/>
              </w:rPr>
              <w:fldChar w:fldCharType="end"/>
            </w:r>
          </w:hyperlink>
        </w:p>
        <w:p w14:paraId="566A3C1F" w14:textId="23ED5EDC" w:rsidR="009A41F7" w:rsidRPr="009A41F7" w:rsidRDefault="00250962">
          <w:pPr>
            <w:pStyle w:val="TOC1"/>
            <w:tabs>
              <w:tab w:val="right" w:leader="dot" w:pos="9350"/>
            </w:tabs>
            <w:rPr>
              <w:rFonts w:ascii="Muli" w:eastAsiaTheme="minorEastAsia" w:hAnsi="Muli" w:cstheme="minorBidi"/>
              <w:noProof/>
              <w:sz w:val="22"/>
              <w:szCs w:val="22"/>
            </w:rPr>
          </w:pPr>
          <w:hyperlink w:anchor="_Toc55461577" w:history="1">
            <w:r w:rsidR="009A41F7" w:rsidRPr="009A41F7">
              <w:rPr>
                <w:rStyle w:val="Hyperlink"/>
                <w:rFonts w:ascii="Muli" w:hAnsi="Muli"/>
                <w:noProof/>
              </w:rPr>
              <w:t>PART 6: MAKING FINANCIAL ARRANGEMENTS</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_Toc55461577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17</w:t>
            </w:r>
            <w:r w:rsidR="009A41F7" w:rsidRPr="009A41F7">
              <w:rPr>
                <w:rFonts w:ascii="Muli" w:hAnsi="Muli"/>
                <w:noProof/>
                <w:webHidden/>
              </w:rPr>
              <w:fldChar w:fldCharType="end"/>
            </w:r>
          </w:hyperlink>
        </w:p>
        <w:p w14:paraId="4491501F" w14:textId="6EEF6DDE" w:rsidR="009A41F7" w:rsidRPr="009A41F7" w:rsidRDefault="00250962">
          <w:pPr>
            <w:pStyle w:val="TOC2"/>
            <w:tabs>
              <w:tab w:val="right" w:leader="dot" w:pos="9350"/>
            </w:tabs>
            <w:rPr>
              <w:rFonts w:ascii="Muli" w:eastAsiaTheme="minorEastAsia" w:hAnsi="Muli" w:cstheme="minorBidi"/>
              <w:noProof/>
              <w:sz w:val="22"/>
              <w:szCs w:val="22"/>
            </w:rPr>
          </w:pPr>
          <w:hyperlink w:anchor="_Toc55461578" w:history="1">
            <w:r w:rsidR="009A41F7" w:rsidRPr="009A41F7">
              <w:rPr>
                <w:rStyle w:val="Hyperlink"/>
                <w:rFonts w:ascii="Muli" w:hAnsi="Muli"/>
                <w:noProof/>
              </w:rPr>
              <w:t>Premature Financial Requests/Concerns</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_Toc55461578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17</w:t>
            </w:r>
            <w:r w:rsidR="009A41F7" w:rsidRPr="009A41F7">
              <w:rPr>
                <w:rFonts w:ascii="Muli" w:hAnsi="Muli"/>
                <w:noProof/>
                <w:webHidden/>
              </w:rPr>
              <w:fldChar w:fldCharType="end"/>
            </w:r>
          </w:hyperlink>
        </w:p>
        <w:p w14:paraId="15BB8D75" w14:textId="07B6947D" w:rsidR="009A41F7" w:rsidRPr="009A41F7" w:rsidRDefault="00250962">
          <w:pPr>
            <w:pStyle w:val="TOC3"/>
            <w:tabs>
              <w:tab w:val="right" w:leader="dot" w:pos="9350"/>
            </w:tabs>
            <w:rPr>
              <w:rFonts w:ascii="Muli" w:eastAsiaTheme="minorEastAsia" w:hAnsi="Muli" w:cstheme="minorBidi"/>
              <w:noProof/>
              <w:sz w:val="22"/>
              <w:szCs w:val="22"/>
            </w:rPr>
          </w:pPr>
          <w:hyperlink w:anchor="_Toc55461579" w:history="1">
            <w:r w:rsidR="009A41F7" w:rsidRPr="009A41F7">
              <w:rPr>
                <w:rStyle w:val="Hyperlink"/>
                <w:rFonts w:ascii="Muli" w:hAnsi="Muli"/>
                <w:noProof/>
              </w:rPr>
              <w:t>Example Script</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_Toc55461579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17</w:t>
            </w:r>
            <w:r w:rsidR="009A41F7" w:rsidRPr="009A41F7">
              <w:rPr>
                <w:rFonts w:ascii="Muli" w:hAnsi="Muli"/>
                <w:noProof/>
                <w:webHidden/>
              </w:rPr>
              <w:fldChar w:fldCharType="end"/>
            </w:r>
          </w:hyperlink>
        </w:p>
        <w:p w14:paraId="572E6CF6" w14:textId="6EB73964" w:rsidR="009A41F7" w:rsidRPr="009A41F7" w:rsidRDefault="00250962">
          <w:pPr>
            <w:pStyle w:val="TOC2"/>
            <w:tabs>
              <w:tab w:val="right" w:leader="dot" w:pos="9350"/>
            </w:tabs>
            <w:rPr>
              <w:rFonts w:ascii="Muli" w:eastAsiaTheme="minorEastAsia" w:hAnsi="Muli" w:cstheme="minorBidi"/>
              <w:noProof/>
              <w:sz w:val="22"/>
              <w:szCs w:val="22"/>
            </w:rPr>
          </w:pPr>
          <w:hyperlink w:anchor="_Toc55461580" w:history="1">
            <w:r w:rsidR="009A41F7" w:rsidRPr="009A41F7">
              <w:rPr>
                <w:rStyle w:val="Hyperlink"/>
                <w:rFonts w:ascii="Muli" w:hAnsi="Muli"/>
                <w:noProof/>
              </w:rPr>
              <w:t>Discussing Financial Options</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_Toc55461580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18</w:t>
            </w:r>
            <w:r w:rsidR="009A41F7" w:rsidRPr="009A41F7">
              <w:rPr>
                <w:rFonts w:ascii="Muli" w:hAnsi="Muli"/>
                <w:noProof/>
                <w:webHidden/>
              </w:rPr>
              <w:fldChar w:fldCharType="end"/>
            </w:r>
          </w:hyperlink>
        </w:p>
        <w:p w14:paraId="2B1700B2" w14:textId="747F9376" w:rsidR="009A41F7" w:rsidRPr="009A41F7" w:rsidRDefault="00250962">
          <w:pPr>
            <w:pStyle w:val="TOC3"/>
            <w:tabs>
              <w:tab w:val="right" w:leader="dot" w:pos="9350"/>
            </w:tabs>
            <w:rPr>
              <w:rFonts w:ascii="Muli" w:eastAsiaTheme="minorEastAsia" w:hAnsi="Muli" w:cstheme="minorBidi"/>
              <w:noProof/>
              <w:sz w:val="22"/>
              <w:szCs w:val="22"/>
            </w:rPr>
          </w:pPr>
          <w:hyperlink w:anchor="_Toc55461581" w:history="1">
            <w:r w:rsidR="009A41F7" w:rsidRPr="009A41F7">
              <w:rPr>
                <w:rStyle w:val="Hyperlink"/>
                <w:rFonts w:ascii="Muli" w:hAnsi="Muli"/>
                <w:noProof/>
              </w:rPr>
              <w:t>Example Scripts</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_Toc55461581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19</w:t>
            </w:r>
            <w:r w:rsidR="009A41F7" w:rsidRPr="009A41F7">
              <w:rPr>
                <w:rFonts w:ascii="Muli" w:hAnsi="Muli"/>
                <w:noProof/>
                <w:webHidden/>
              </w:rPr>
              <w:fldChar w:fldCharType="end"/>
            </w:r>
          </w:hyperlink>
        </w:p>
        <w:p w14:paraId="2C8272A6" w14:textId="40CE9850" w:rsidR="009A41F7" w:rsidRPr="009A41F7" w:rsidRDefault="00250962">
          <w:pPr>
            <w:pStyle w:val="TOC1"/>
            <w:tabs>
              <w:tab w:val="right" w:leader="dot" w:pos="9350"/>
            </w:tabs>
            <w:rPr>
              <w:rFonts w:ascii="Muli" w:eastAsiaTheme="minorEastAsia" w:hAnsi="Muli" w:cstheme="minorBidi"/>
              <w:noProof/>
              <w:sz w:val="22"/>
              <w:szCs w:val="22"/>
            </w:rPr>
          </w:pPr>
          <w:hyperlink w:anchor="_Toc55461582" w:history="1">
            <w:r w:rsidR="009A41F7" w:rsidRPr="009A41F7">
              <w:rPr>
                <w:rStyle w:val="Hyperlink"/>
                <w:rFonts w:ascii="Muli" w:hAnsi="Muli"/>
                <w:noProof/>
              </w:rPr>
              <w:t xml:space="preserve">PART 7: ADDITIONAL TIPS AND TOOLS FOR GETTING PATIENTS STARTED </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_Toc55461582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21</w:t>
            </w:r>
            <w:r w:rsidR="009A41F7" w:rsidRPr="009A41F7">
              <w:rPr>
                <w:rFonts w:ascii="Muli" w:hAnsi="Muli"/>
                <w:noProof/>
                <w:webHidden/>
              </w:rPr>
              <w:fldChar w:fldCharType="end"/>
            </w:r>
          </w:hyperlink>
        </w:p>
        <w:p w14:paraId="237516CF" w14:textId="2FA5D005" w:rsidR="009A41F7" w:rsidRPr="009A41F7" w:rsidRDefault="00250962">
          <w:pPr>
            <w:pStyle w:val="TOC2"/>
            <w:tabs>
              <w:tab w:val="right" w:leader="dot" w:pos="9350"/>
            </w:tabs>
            <w:rPr>
              <w:rFonts w:ascii="Muli" w:eastAsiaTheme="minorEastAsia" w:hAnsi="Muli" w:cstheme="minorBidi"/>
              <w:noProof/>
              <w:sz w:val="22"/>
              <w:szCs w:val="22"/>
            </w:rPr>
          </w:pPr>
          <w:hyperlink w:anchor="_Toc55461583" w:history="1">
            <w:r w:rsidR="009A41F7" w:rsidRPr="009A41F7">
              <w:rPr>
                <w:rStyle w:val="Hyperlink"/>
                <w:rFonts w:ascii="Muli" w:hAnsi="Muli"/>
                <w:noProof/>
              </w:rPr>
              <w:t>Listening</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_Toc55461583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21</w:t>
            </w:r>
            <w:r w:rsidR="009A41F7" w:rsidRPr="009A41F7">
              <w:rPr>
                <w:rFonts w:ascii="Muli" w:hAnsi="Muli"/>
                <w:noProof/>
                <w:webHidden/>
              </w:rPr>
              <w:fldChar w:fldCharType="end"/>
            </w:r>
          </w:hyperlink>
        </w:p>
        <w:p w14:paraId="5DF8C822" w14:textId="039D76F9" w:rsidR="009A41F7" w:rsidRPr="009A41F7" w:rsidRDefault="00250962">
          <w:pPr>
            <w:pStyle w:val="TOC2"/>
            <w:tabs>
              <w:tab w:val="right" w:leader="dot" w:pos="9350"/>
            </w:tabs>
            <w:rPr>
              <w:rFonts w:ascii="Muli" w:eastAsiaTheme="minorEastAsia" w:hAnsi="Muli" w:cstheme="minorBidi"/>
              <w:noProof/>
              <w:sz w:val="22"/>
              <w:szCs w:val="22"/>
            </w:rPr>
          </w:pPr>
          <w:hyperlink w:anchor="_Toc55461584" w:history="1">
            <w:r w:rsidR="009A41F7" w:rsidRPr="009A41F7">
              <w:rPr>
                <w:rStyle w:val="Hyperlink"/>
                <w:rFonts w:ascii="Muli" w:hAnsi="Muli"/>
                <w:noProof/>
              </w:rPr>
              <w:t>Acknowledging</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_Toc55461584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21</w:t>
            </w:r>
            <w:r w:rsidR="009A41F7" w:rsidRPr="009A41F7">
              <w:rPr>
                <w:rFonts w:ascii="Muli" w:hAnsi="Muli"/>
                <w:noProof/>
                <w:webHidden/>
              </w:rPr>
              <w:fldChar w:fldCharType="end"/>
            </w:r>
          </w:hyperlink>
        </w:p>
        <w:p w14:paraId="2C229E63" w14:textId="434620E9" w:rsidR="009A41F7" w:rsidRPr="009A41F7" w:rsidRDefault="00250962">
          <w:pPr>
            <w:pStyle w:val="TOC2"/>
            <w:tabs>
              <w:tab w:val="right" w:leader="dot" w:pos="9350"/>
            </w:tabs>
            <w:rPr>
              <w:rFonts w:ascii="Muli" w:eastAsiaTheme="minorEastAsia" w:hAnsi="Muli" w:cstheme="minorBidi"/>
              <w:noProof/>
              <w:sz w:val="22"/>
              <w:szCs w:val="22"/>
            </w:rPr>
          </w:pPr>
          <w:hyperlink w:anchor="_Toc55461585" w:history="1">
            <w:r w:rsidR="009A41F7" w:rsidRPr="009A41F7">
              <w:rPr>
                <w:rStyle w:val="Hyperlink"/>
                <w:rFonts w:ascii="Muli" w:hAnsi="Muli"/>
                <w:noProof/>
              </w:rPr>
              <w:t>Stop Questioning and Talking Once the Patient Is Ready to Start</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_Toc55461585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21</w:t>
            </w:r>
            <w:r w:rsidR="009A41F7" w:rsidRPr="009A41F7">
              <w:rPr>
                <w:rFonts w:ascii="Muli" w:hAnsi="Muli"/>
                <w:noProof/>
                <w:webHidden/>
              </w:rPr>
              <w:fldChar w:fldCharType="end"/>
            </w:r>
          </w:hyperlink>
        </w:p>
        <w:p w14:paraId="4723143B" w14:textId="74A54897" w:rsidR="009A41F7" w:rsidRPr="009A41F7" w:rsidRDefault="00250962">
          <w:pPr>
            <w:pStyle w:val="TOC2"/>
            <w:tabs>
              <w:tab w:val="right" w:leader="dot" w:pos="9350"/>
            </w:tabs>
            <w:rPr>
              <w:rFonts w:ascii="Muli" w:eastAsiaTheme="minorEastAsia" w:hAnsi="Muli" w:cstheme="minorBidi"/>
              <w:noProof/>
              <w:sz w:val="22"/>
              <w:szCs w:val="22"/>
            </w:rPr>
          </w:pPr>
          <w:hyperlink w:anchor="_Toc55461586" w:history="1">
            <w:r w:rsidR="009A41F7" w:rsidRPr="009A41F7">
              <w:rPr>
                <w:rStyle w:val="Hyperlink"/>
                <w:rFonts w:ascii="Muli" w:hAnsi="Muli"/>
                <w:noProof/>
              </w:rPr>
              <w:t>Examples of Patients Who Are Ready to Close</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_Toc55461586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22</w:t>
            </w:r>
            <w:r w:rsidR="009A41F7" w:rsidRPr="009A41F7">
              <w:rPr>
                <w:rFonts w:ascii="Muli" w:hAnsi="Muli"/>
                <w:noProof/>
                <w:webHidden/>
              </w:rPr>
              <w:fldChar w:fldCharType="end"/>
            </w:r>
          </w:hyperlink>
        </w:p>
        <w:p w14:paraId="27CBF43A" w14:textId="78E27299" w:rsidR="009A41F7" w:rsidRPr="009A41F7" w:rsidRDefault="00250962">
          <w:pPr>
            <w:pStyle w:val="TOC2"/>
            <w:tabs>
              <w:tab w:val="right" w:leader="dot" w:pos="9350"/>
            </w:tabs>
            <w:rPr>
              <w:rFonts w:ascii="Muli" w:eastAsiaTheme="minorEastAsia" w:hAnsi="Muli" w:cstheme="minorBidi"/>
              <w:noProof/>
              <w:sz w:val="22"/>
              <w:szCs w:val="22"/>
            </w:rPr>
          </w:pPr>
          <w:hyperlink w:anchor="_Toc55461587" w:history="1">
            <w:r w:rsidR="009A41F7" w:rsidRPr="009A41F7">
              <w:rPr>
                <w:rStyle w:val="Hyperlink"/>
                <w:rFonts w:ascii="Muli" w:hAnsi="Muli"/>
                <w:noProof/>
              </w:rPr>
              <w:t>Get the Patient to Refocus</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_Toc55461587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23</w:t>
            </w:r>
            <w:r w:rsidR="009A41F7" w:rsidRPr="009A41F7">
              <w:rPr>
                <w:rFonts w:ascii="Muli" w:hAnsi="Muli"/>
                <w:noProof/>
                <w:webHidden/>
              </w:rPr>
              <w:fldChar w:fldCharType="end"/>
            </w:r>
          </w:hyperlink>
        </w:p>
        <w:p w14:paraId="566511E9" w14:textId="62307E8E" w:rsidR="009A41F7" w:rsidRPr="009A41F7" w:rsidRDefault="00250962">
          <w:pPr>
            <w:pStyle w:val="TOC2"/>
            <w:tabs>
              <w:tab w:val="right" w:leader="dot" w:pos="9350"/>
            </w:tabs>
            <w:rPr>
              <w:rFonts w:ascii="Muli" w:eastAsiaTheme="minorEastAsia" w:hAnsi="Muli" w:cstheme="minorBidi"/>
              <w:noProof/>
              <w:sz w:val="22"/>
              <w:szCs w:val="22"/>
            </w:rPr>
          </w:pPr>
          <w:hyperlink w:anchor="_Toc55461588" w:history="1">
            <w:r w:rsidR="009A41F7" w:rsidRPr="009A41F7">
              <w:rPr>
                <w:rStyle w:val="Hyperlink"/>
                <w:rFonts w:ascii="Muli" w:hAnsi="Muli"/>
                <w:noProof/>
              </w:rPr>
              <w:t>The Sales Process Is Educational</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_Toc55461588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23</w:t>
            </w:r>
            <w:r w:rsidR="009A41F7" w:rsidRPr="009A41F7">
              <w:rPr>
                <w:rFonts w:ascii="Muli" w:hAnsi="Muli"/>
                <w:noProof/>
                <w:webHidden/>
              </w:rPr>
              <w:fldChar w:fldCharType="end"/>
            </w:r>
          </w:hyperlink>
        </w:p>
        <w:p w14:paraId="7E6D045D" w14:textId="4C172F24" w:rsidR="009A41F7" w:rsidRPr="009A41F7" w:rsidRDefault="00250962">
          <w:pPr>
            <w:pStyle w:val="TOC2"/>
            <w:tabs>
              <w:tab w:val="right" w:leader="dot" w:pos="9350"/>
            </w:tabs>
            <w:rPr>
              <w:rFonts w:ascii="Muli" w:eastAsiaTheme="minorEastAsia" w:hAnsi="Muli" w:cstheme="minorBidi"/>
              <w:noProof/>
              <w:sz w:val="22"/>
              <w:szCs w:val="22"/>
            </w:rPr>
          </w:pPr>
          <w:hyperlink w:anchor="_Toc55461589" w:history="1">
            <w:r w:rsidR="009A41F7" w:rsidRPr="009A41F7">
              <w:rPr>
                <w:rStyle w:val="Hyperlink"/>
                <w:rFonts w:ascii="Muli" w:hAnsi="Muli"/>
                <w:noProof/>
              </w:rPr>
              <w:t>Offer Patients a Choice</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_Toc55461589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24</w:t>
            </w:r>
            <w:r w:rsidR="009A41F7" w:rsidRPr="009A41F7">
              <w:rPr>
                <w:rFonts w:ascii="Muli" w:hAnsi="Muli"/>
                <w:noProof/>
                <w:webHidden/>
              </w:rPr>
              <w:fldChar w:fldCharType="end"/>
            </w:r>
          </w:hyperlink>
        </w:p>
        <w:p w14:paraId="374D5321" w14:textId="3D33C148" w:rsidR="009A41F7" w:rsidRPr="009A41F7" w:rsidRDefault="00250962">
          <w:pPr>
            <w:pStyle w:val="TOC2"/>
            <w:tabs>
              <w:tab w:val="right" w:leader="dot" w:pos="9350"/>
            </w:tabs>
            <w:rPr>
              <w:rFonts w:ascii="Muli" w:eastAsiaTheme="minorEastAsia" w:hAnsi="Muli" w:cstheme="minorBidi"/>
              <w:noProof/>
              <w:sz w:val="22"/>
              <w:szCs w:val="22"/>
            </w:rPr>
          </w:pPr>
          <w:hyperlink w:anchor="_Toc55461590" w:history="1">
            <w:r w:rsidR="009A41F7" w:rsidRPr="009A41F7">
              <w:rPr>
                <w:rStyle w:val="Hyperlink"/>
                <w:rFonts w:ascii="Muli" w:hAnsi="Muli"/>
                <w:noProof/>
              </w:rPr>
              <w:t>Do Not Stop Building Value</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_Toc55461590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24</w:t>
            </w:r>
            <w:r w:rsidR="009A41F7" w:rsidRPr="009A41F7">
              <w:rPr>
                <w:rFonts w:ascii="Muli" w:hAnsi="Muli"/>
                <w:noProof/>
                <w:webHidden/>
              </w:rPr>
              <w:fldChar w:fldCharType="end"/>
            </w:r>
          </w:hyperlink>
        </w:p>
        <w:p w14:paraId="2C7AEFD5" w14:textId="5654D37D" w:rsidR="009A41F7" w:rsidRPr="009A41F7" w:rsidRDefault="00250962">
          <w:pPr>
            <w:pStyle w:val="TOC2"/>
            <w:tabs>
              <w:tab w:val="right" w:leader="dot" w:pos="9350"/>
            </w:tabs>
            <w:rPr>
              <w:rFonts w:ascii="Muli" w:eastAsiaTheme="minorEastAsia" w:hAnsi="Muli" w:cstheme="minorBidi"/>
              <w:noProof/>
              <w:sz w:val="22"/>
              <w:szCs w:val="22"/>
            </w:rPr>
          </w:pPr>
          <w:hyperlink w:anchor="_Toc55461591" w:history="1">
            <w:r w:rsidR="009A41F7" w:rsidRPr="009A41F7">
              <w:rPr>
                <w:rStyle w:val="Hyperlink"/>
                <w:rFonts w:ascii="Muli" w:hAnsi="Muli"/>
                <w:noProof/>
              </w:rPr>
              <w:t>Learn More</w:t>
            </w:r>
            <w:r w:rsidR="009A41F7" w:rsidRPr="009A41F7">
              <w:rPr>
                <w:rFonts w:ascii="Muli" w:hAnsi="Muli"/>
                <w:noProof/>
                <w:webHidden/>
              </w:rPr>
              <w:tab/>
            </w:r>
            <w:r w:rsidR="009A41F7" w:rsidRPr="009A41F7">
              <w:rPr>
                <w:rFonts w:ascii="Muli" w:hAnsi="Muli"/>
                <w:noProof/>
                <w:webHidden/>
              </w:rPr>
              <w:fldChar w:fldCharType="begin"/>
            </w:r>
            <w:r w:rsidR="009A41F7" w:rsidRPr="009A41F7">
              <w:rPr>
                <w:rFonts w:ascii="Muli" w:hAnsi="Muli"/>
                <w:noProof/>
                <w:webHidden/>
              </w:rPr>
              <w:instrText xml:space="preserve"> PAGEREF _Toc55461591 \h </w:instrText>
            </w:r>
            <w:r w:rsidR="009A41F7" w:rsidRPr="009A41F7">
              <w:rPr>
                <w:rFonts w:ascii="Muli" w:hAnsi="Muli"/>
                <w:noProof/>
                <w:webHidden/>
              </w:rPr>
            </w:r>
            <w:r w:rsidR="009A41F7" w:rsidRPr="009A41F7">
              <w:rPr>
                <w:rFonts w:ascii="Muli" w:hAnsi="Muli"/>
                <w:noProof/>
                <w:webHidden/>
              </w:rPr>
              <w:fldChar w:fldCharType="separate"/>
            </w:r>
            <w:r w:rsidR="009A41F7" w:rsidRPr="009A41F7">
              <w:rPr>
                <w:rFonts w:ascii="Muli" w:hAnsi="Muli"/>
                <w:noProof/>
                <w:webHidden/>
              </w:rPr>
              <w:t>24</w:t>
            </w:r>
            <w:r w:rsidR="009A41F7" w:rsidRPr="009A41F7">
              <w:rPr>
                <w:rFonts w:ascii="Muli" w:hAnsi="Muli"/>
                <w:noProof/>
                <w:webHidden/>
              </w:rPr>
              <w:fldChar w:fldCharType="end"/>
            </w:r>
          </w:hyperlink>
        </w:p>
        <w:p w14:paraId="047C533A" w14:textId="034F85DD" w:rsidR="00694F6D" w:rsidRPr="005802B2" w:rsidRDefault="00694F6D">
          <w:pPr>
            <w:rPr>
              <w:rFonts w:ascii="Muli" w:hAnsi="Muli"/>
            </w:rPr>
          </w:pPr>
          <w:r w:rsidRPr="009A41F7">
            <w:rPr>
              <w:rFonts w:ascii="Muli" w:hAnsi="Muli"/>
              <w:b/>
              <w:bCs/>
              <w:noProof/>
            </w:rPr>
            <w:fldChar w:fldCharType="end"/>
          </w:r>
        </w:p>
      </w:sdtContent>
    </w:sdt>
    <w:p w14:paraId="04283837" w14:textId="2210380B" w:rsidR="00694F6D" w:rsidRPr="005802B2" w:rsidRDefault="00694F6D">
      <w:pPr>
        <w:spacing w:after="160" w:line="259" w:lineRule="auto"/>
        <w:rPr>
          <w:rFonts w:ascii="Muli" w:eastAsiaTheme="majorEastAsia" w:hAnsi="Muli" w:cstheme="majorBidi"/>
          <w:b/>
          <w:color w:val="285B9E"/>
          <w:sz w:val="32"/>
          <w:szCs w:val="32"/>
        </w:rPr>
      </w:pPr>
      <w:r w:rsidRPr="005802B2">
        <w:rPr>
          <w:rFonts w:ascii="Muli" w:eastAsiaTheme="majorEastAsia" w:hAnsi="Muli" w:cstheme="majorBidi"/>
          <w:b/>
          <w:color w:val="285B9E"/>
          <w:sz w:val="32"/>
          <w:szCs w:val="32"/>
        </w:rPr>
        <w:br w:type="page"/>
      </w:r>
    </w:p>
    <w:p w14:paraId="56A6BA23" w14:textId="77777777" w:rsidR="005802B2" w:rsidRDefault="005802B2" w:rsidP="009A41F7">
      <w:pPr>
        <w:pStyle w:val="Heading1"/>
      </w:pPr>
      <w:bookmarkStart w:id="0" w:name="_Toc54296834"/>
      <w:bookmarkStart w:id="1" w:name="_Toc55461552"/>
      <w:bookmarkStart w:id="2" w:name="_Toc46763648"/>
      <w:r>
        <w:lastRenderedPageBreak/>
        <w:t>INTRODUCTION</w:t>
      </w:r>
      <w:bookmarkEnd w:id="0"/>
      <w:bookmarkEnd w:id="1"/>
    </w:p>
    <w:p w14:paraId="553FC767" w14:textId="77777777" w:rsidR="005802B2" w:rsidRDefault="005802B2" w:rsidP="005802B2"/>
    <w:p w14:paraId="0AD1A079" w14:textId="74CE5F50" w:rsidR="005802B2" w:rsidRDefault="005802B2" w:rsidP="005802B2">
      <w:pPr>
        <w:rPr>
          <w:rFonts w:ascii="Muli" w:hAnsi="Muli"/>
        </w:rPr>
      </w:pPr>
      <w:r w:rsidRPr="005802B2">
        <w:rPr>
          <w:rFonts w:ascii="Muli" w:hAnsi="Muli"/>
        </w:rPr>
        <w:t xml:space="preserve">This guide is a tool to demonstrate the specifics for your position and the procedures for operation. It breaks down each component of the </w:t>
      </w:r>
      <w:r>
        <w:rPr>
          <w:rFonts w:ascii="Muli" w:hAnsi="Muli"/>
        </w:rPr>
        <w:t>financial coordinator</w:t>
      </w:r>
      <w:r w:rsidRPr="005802B2">
        <w:rPr>
          <w:rFonts w:ascii="Muli" w:hAnsi="Muli"/>
        </w:rPr>
        <w:t xml:space="preserve"> position and the expectations for performance. For detailed patient scenario scripting examples, please refer to </w:t>
      </w:r>
      <w:proofErr w:type="spellStart"/>
      <w:r w:rsidRPr="005802B2">
        <w:rPr>
          <w:rFonts w:ascii="Muli" w:hAnsi="Muli"/>
        </w:rPr>
        <w:t>ePractice</w:t>
      </w:r>
      <w:proofErr w:type="spellEnd"/>
      <w:r w:rsidRPr="005802B2">
        <w:rPr>
          <w:rFonts w:ascii="Muli" w:hAnsi="Muli"/>
        </w:rPr>
        <w:t xml:space="preserve"> Manager’s online document library on your company’s portal.</w:t>
      </w:r>
    </w:p>
    <w:p w14:paraId="2C2B7F11" w14:textId="77777777" w:rsidR="009A41F7" w:rsidRPr="005802B2" w:rsidRDefault="009A41F7" w:rsidP="005802B2">
      <w:pPr>
        <w:rPr>
          <w:rFonts w:ascii="Muli" w:hAnsi="Muli"/>
        </w:rPr>
      </w:pPr>
    </w:p>
    <w:p w14:paraId="616492B4" w14:textId="77777777" w:rsidR="009A41F7" w:rsidRDefault="009A41F7" w:rsidP="009A41F7">
      <w:pPr>
        <w:pStyle w:val="Heading1"/>
      </w:pPr>
      <w:bookmarkStart w:id="3" w:name="_Toc55460950"/>
      <w:bookmarkStart w:id="4" w:name="_Toc55461553"/>
      <w:r>
        <w:t xml:space="preserve">PART 1: </w:t>
      </w:r>
      <w:r w:rsidRPr="009A41F7">
        <w:t>KPIs</w:t>
      </w:r>
      <w:bookmarkEnd w:id="3"/>
      <w:bookmarkEnd w:id="4"/>
    </w:p>
    <w:p w14:paraId="6A5CDDFA" w14:textId="77777777" w:rsidR="009A41F7" w:rsidRDefault="009A41F7" w:rsidP="009A41F7">
      <w:pPr>
        <w:spacing w:before="200"/>
        <w:rPr>
          <w:rFonts w:cs="Calibri"/>
          <w:sz w:val="22"/>
          <w:szCs w:val="22"/>
        </w:rPr>
      </w:pPr>
      <w:r>
        <w:rPr>
          <w:rFonts w:ascii="Muli" w:hAnsi="Muli"/>
        </w:rPr>
        <w:t>Key performance indicators (KPIs) are statistics that measure the performance in achieving key objectives, such as general office and job-specific productivity.</w:t>
      </w:r>
    </w:p>
    <w:p w14:paraId="07BCB0D1" w14:textId="77777777" w:rsidR="009A41F7" w:rsidRDefault="009A41F7" w:rsidP="009A41F7">
      <w:pPr>
        <w:shd w:val="clear" w:color="auto" w:fill="FFFFFF"/>
        <w:spacing w:before="200"/>
        <w:rPr>
          <w:rFonts w:ascii="Times New Roman" w:hAnsi="Times New Roman"/>
        </w:rPr>
      </w:pPr>
      <w:r>
        <w:rPr>
          <w:rFonts w:ascii="Muli" w:hAnsi="Muli"/>
        </w:rPr>
        <w:t>All successful businesses use KPIs to monitor the areas of their organizations. Without KPIs, a business is running blind. Running without monitoring the appropriate KPIs is equally as bad. Without KPIs, you and the business must make assumptions and guesses rather than depend on factual statistics. This can result in ineffective management and a lack of expansion for the practice, as well as upsets between management and staff.</w:t>
      </w:r>
    </w:p>
    <w:p w14:paraId="6CD7F21A" w14:textId="77777777" w:rsidR="009A41F7" w:rsidRDefault="009A41F7" w:rsidP="009A41F7">
      <w:pPr>
        <w:rPr>
          <w:rFonts w:ascii="Muli" w:eastAsia="Times New Roman" w:hAnsi="Muli" w:cs="Helvetica"/>
          <w:color w:val="262626"/>
        </w:rPr>
      </w:pPr>
      <w:r>
        <w:rPr>
          <w:rFonts w:ascii="Muli" w:eastAsia="Times New Roman" w:hAnsi="Muli" w:cs="Helvetica"/>
          <w:color w:val="262626"/>
        </w:rPr>
        <w:t> </w:t>
      </w:r>
    </w:p>
    <w:p w14:paraId="336FC7C8" w14:textId="77777777" w:rsidR="009A41F7" w:rsidRDefault="009A41F7" w:rsidP="009A41F7">
      <w:pPr>
        <w:pStyle w:val="Heading2"/>
        <w:rPr>
          <w:color w:val="000000" w:themeColor="text1"/>
        </w:rPr>
      </w:pPr>
      <w:bookmarkStart w:id="5" w:name="_Toc54297645"/>
      <w:bookmarkStart w:id="6" w:name="_heading=h.2xcytpi"/>
      <w:bookmarkStart w:id="7" w:name="_Toc55460951"/>
      <w:bookmarkStart w:id="8" w:name="_Toc55461554"/>
      <w:bookmarkEnd w:id="5"/>
      <w:bookmarkEnd w:id="6"/>
      <w:r>
        <w:t>Your KPIs</w:t>
      </w:r>
      <w:bookmarkEnd w:id="7"/>
      <w:bookmarkEnd w:id="8"/>
      <w:r>
        <w:t> </w:t>
      </w:r>
    </w:p>
    <w:p w14:paraId="625012B4" w14:textId="77777777" w:rsidR="009A41F7" w:rsidRDefault="009A41F7" w:rsidP="009A41F7">
      <w:pPr>
        <w:shd w:val="clear" w:color="auto" w:fill="FFFFFF"/>
        <w:spacing w:before="200"/>
        <w:rPr>
          <w:rFonts w:cs="Calibri"/>
          <w:sz w:val="22"/>
          <w:szCs w:val="22"/>
        </w:rPr>
      </w:pPr>
      <w:r>
        <w:rPr>
          <w:rFonts w:ascii="Muli" w:hAnsi="Muli"/>
        </w:rPr>
        <w:t>You should have a set of specific KPIs for your role within the practice. If you do not, meet with your office manager to determine which metrics would be most appropriate to track productivity for your position. Your KPIs should be minimally tracked on a monthly basis, but ideally on a weekly basis.</w:t>
      </w:r>
    </w:p>
    <w:p w14:paraId="34EA756F" w14:textId="77777777" w:rsidR="009A41F7" w:rsidRDefault="009A41F7" w:rsidP="009A41F7">
      <w:pPr>
        <w:rPr>
          <w:rFonts w:ascii="Muli" w:eastAsia="Times New Roman" w:hAnsi="Muli" w:cs="Helvetica"/>
          <w:color w:val="262626"/>
        </w:rPr>
      </w:pPr>
      <w:r>
        <w:rPr>
          <w:rFonts w:ascii="Muli" w:eastAsia="Times New Roman" w:hAnsi="Muli" w:cs="Helvetica"/>
          <w:color w:val="262626"/>
        </w:rPr>
        <w:t> </w:t>
      </w:r>
    </w:p>
    <w:p w14:paraId="21A7E856" w14:textId="77777777" w:rsidR="009A41F7" w:rsidRDefault="009A41F7" w:rsidP="009A41F7">
      <w:pPr>
        <w:pStyle w:val="Heading2"/>
        <w:rPr>
          <w:color w:val="000000" w:themeColor="text1"/>
        </w:rPr>
      </w:pPr>
      <w:bookmarkStart w:id="9" w:name="_Toc54297646"/>
      <w:bookmarkStart w:id="10" w:name="_heading=h.1ci93xb"/>
      <w:bookmarkStart w:id="11" w:name="_Toc55460952"/>
      <w:bookmarkStart w:id="12" w:name="_Toc55461555"/>
      <w:bookmarkEnd w:id="9"/>
      <w:bookmarkEnd w:id="10"/>
      <w:r>
        <w:t>Effectively Using KPIs</w:t>
      </w:r>
      <w:bookmarkEnd w:id="11"/>
      <w:bookmarkEnd w:id="12"/>
    </w:p>
    <w:p w14:paraId="4188E9E2" w14:textId="77777777" w:rsidR="009A41F7" w:rsidRDefault="009A41F7" w:rsidP="009A41F7">
      <w:pPr>
        <w:rPr>
          <w:rFonts w:eastAsia="Times New Roman" w:cs="Calibri"/>
          <w:sz w:val="22"/>
          <w:szCs w:val="22"/>
        </w:rPr>
      </w:pPr>
      <w:r>
        <w:rPr>
          <w:rFonts w:eastAsia="Times New Roman"/>
        </w:rPr>
        <w:t> </w:t>
      </w:r>
    </w:p>
    <w:p w14:paraId="3C81573F" w14:textId="77777777" w:rsidR="009A41F7" w:rsidRDefault="009A41F7" w:rsidP="009A41F7">
      <w:pPr>
        <w:rPr>
          <w:rFonts w:ascii="Times New Roman" w:eastAsia="Times New Roman" w:hAnsi="Times New Roman"/>
        </w:rPr>
      </w:pPr>
      <w:r>
        <w:rPr>
          <w:rFonts w:ascii="Muli" w:eastAsia="Times New Roman" w:hAnsi="Muli"/>
        </w:rPr>
        <w:t>To use KPIs effectively,</w:t>
      </w:r>
      <w:r>
        <w:rPr>
          <w:rStyle w:val="apple-converted-space"/>
          <w:rFonts w:ascii="Muli" w:eastAsia="Times New Roman" w:hAnsi="Muli"/>
        </w:rPr>
        <w:t> </w:t>
      </w:r>
    </w:p>
    <w:p w14:paraId="48FCE50D" w14:textId="77777777" w:rsidR="009A41F7" w:rsidRDefault="009A41F7" w:rsidP="009A41F7">
      <w:pPr>
        <w:rPr>
          <w:rFonts w:eastAsia="Times New Roman"/>
        </w:rPr>
      </w:pPr>
      <w:r>
        <w:rPr>
          <w:rFonts w:eastAsia="Times New Roman"/>
        </w:rPr>
        <w:t> </w:t>
      </w:r>
    </w:p>
    <w:p w14:paraId="28EC0368" w14:textId="77777777" w:rsidR="009A41F7" w:rsidRDefault="009A41F7" w:rsidP="00B111CF">
      <w:pPr>
        <w:numPr>
          <w:ilvl w:val="0"/>
          <w:numId w:val="20"/>
        </w:numPr>
        <w:shd w:val="clear" w:color="auto" w:fill="FFFFFF"/>
        <w:rPr>
          <w:rFonts w:eastAsia="Times New Roman"/>
        </w:rPr>
      </w:pPr>
      <w:r>
        <w:rPr>
          <w:rFonts w:ascii="Muli" w:eastAsia="Times New Roman" w:hAnsi="Muli"/>
        </w:rPr>
        <w:t>ensure that the KPIs you use truly and accurately measure your role’s productivity</w:t>
      </w:r>
    </w:p>
    <w:p w14:paraId="014B84E7" w14:textId="77777777" w:rsidR="009A41F7" w:rsidRDefault="009A41F7" w:rsidP="00B111CF">
      <w:pPr>
        <w:numPr>
          <w:ilvl w:val="0"/>
          <w:numId w:val="20"/>
        </w:numPr>
        <w:shd w:val="clear" w:color="auto" w:fill="FFFFFF"/>
        <w:rPr>
          <w:rFonts w:eastAsia="Times New Roman"/>
        </w:rPr>
      </w:pPr>
      <w:r>
        <w:rPr>
          <w:rFonts w:ascii="Muli" w:eastAsia="Times New Roman" w:hAnsi="Muli"/>
        </w:rPr>
        <w:t>regularly post the metrics to trackers, including graphs if applicable</w:t>
      </w:r>
    </w:p>
    <w:p w14:paraId="49363668" w14:textId="77777777" w:rsidR="009A41F7" w:rsidRDefault="009A41F7" w:rsidP="00B111CF">
      <w:pPr>
        <w:numPr>
          <w:ilvl w:val="0"/>
          <w:numId w:val="20"/>
        </w:numPr>
        <w:shd w:val="clear" w:color="auto" w:fill="FFFFFF"/>
        <w:rPr>
          <w:rFonts w:eastAsia="Times New Roman"/>
        </w:rPr>
      </w:pPr>
      <w:r>
        <w:rPr>
          <w:rFonts w:ascii="Muli" w:eastAsia="Times New Roman" w:hAnsi="Muli"/>
          <w:shd w:val="clear" w:color="auto" w:fill="FFFFFF"/>
        </w:rPr>
        <w:t>regularly evaluate the trackers/graphs to see what trends are emerging</w:t>
      </w:r>
    </w:p>
    <w:p w14:paraId="3FD21F3B" w14:textId="77777777" w:rsidR="009A41F7" w:rsidRDefault="009A41F7" w:rsidP="009A41F7">
      <w:pPr>
        <w:shd w:val="clear" w:color="auto" w:fill="FFFFFF"/>
        <w:spacing w:before="200"/>
      </w:pPr>
      <w:r>
        <w:rPr>
          <w:rFonts w:ascii="Muli" w:hAnsi="Muli"/>
        </w:rPr>
        <w:t>For example, if you see a significant increase from one week or month to the next, examine what actions were implemented prior to the increase. Find out what the successful actions were, and make sure you continue them.</w:t>
      </w:r>
      <w:r>
        <w:rPr>
          <w:rStyle w:val="apple-converted-space"/>
          <w:rFonts w:ascii="Muli" w:hAnsi="Muli"/>
        </w:rPr>
        <w:t> </w:t>
      </w:r>
    </w:p>
    <w:p w14:paraId="7B04EB81" w14:textId="77777777" w:rsidR="009A41F7" w:rsidRDefault="009A41F7" w:rsidP="009A41F7">
      <w:pPr>
        <w:shd w:val="clear" w:color="auto" w:fill="FFFFFF"/>
        <w:spacing w:before="200"/>
      </w:pPr>
      <w:r>
        <w:rPr>
          <w:rFonts w:ascii="Muli" w:hAnsi="Muli"/>
        </w:rPr>
        <w:t>Similarly, if you see a meaningful decrease in a trend, you must take effective action to halt the decline.</w:t>
      </w:r>
      <w:r>
        <w:rPr>
          <w:rFonts w:ascii="Muli" w:hAnsi="Muli"/>
          <w:color w:val="666666"/>
          <w:shd w:val="clear" w:color="auto" w:fill="FFFFFF"/>
        </w:rPr>
        <w:t> </w:t>
      </w:r>
      <w:r>
        <w:rPr>
          <w:rFonts w:ascii="Muli" w:hAnsi="Muli"/>
          <w:shd w:val="clear" w:color="auto" w:fill="FFFFFF"/>
        </w:rPr>
        <w:t>Look into any significant changes in your job duties and/or actions that may have occurred in the weeks leading up to the drop.</w:t>
      </w:r>
      <w:r>
        <w:rPr>
          <w:rStyle w:val="apple-converted-space"/>
          <w:rFonts w:ascii="Muli" w:hAnsi="Muli"/>
        </w:rPr>
        <w:t> </w:t>
      </w:r>
      <w:r>
        <w:rPr>
          <w:rFonts w:ascii="Muli" w:hAnsi="Muli"/>
        </w:rPr>
        <w:t>Did you stop doing something or neglect anything that was working? Were additional job duties given to you that led to neglect of successful activities?</w:t>
      </w:r>
      <w:r>
        <w:rPr>
          <w:rStyle w:val="apple-converted-space"/>
          <w:rFonts w:ascii="Muli" w:hAnsi="Muli"/>
        </w:rPr>
        <w:t> </w:t>
      </w:r>
    </w:p>
    <w:p w14:paraId="06CBA23D" w14:textId="77777777" w:rsidR="009A41F7" w:rsidRDefault="009A41F7" w:rsidP="009A41F7">
      <w:bookmarkStart w:id="13" w:name="_heading=h.3whwml4"/>
      <w:bookmarkEnd w:id="13"/>
      <w:r>
        <w:rPr>
          <w:rFonts w:ascii="Muli" w:eastAsia="Times New Roman" w:hAnsi="Muli"/>
          <w:shd w:val="clear" w:color="auto" w:fill="FFFFFF"/>
        </w:rPr>
        <w:lastRenderedPageBreak/>
        <w:t>The point in either case is to use your graphs to observe what is going on, </w:t>
      </w:r>
      <w:r>
        <w:rPr>
          <w:rFonts w:ascii="Muli" w:eastAsia="Times New Roman" w:hAnsi="Muli"/>
        </w:rPr>
        <w:t>and then take the appropriate action.</w:t>
      </w:r>
      <w:r>
        <w:rPr>
          <w:rFonts w:ascii="Muli" w:eastAsia="Times New Roman" w:hAnsi="Muli"/>
          <w:shd w:val="clear" w:color="auto" w:fill="FFFFFF"/>
        </w:rPr>
        <w:t> </w:t>
      </w:r>
    </w:p>
    <w:p w14:paraId="26484CD3" w14:textId="77777777" w:rsidR="009A41F7" w:rsidRDefault="009A41F7">
      <w:pPr>
        <w:spacing w:after="160" w:line="259" w:lineRule="auto"/>
        <w:rPr>
          <w:rFonts w:ascii="Georgia" w:eastAsia="Times New Roman" w:hAnsi="Georgia" w:cs="Helvetica"/>
          <w:b/>
          <w:bCs/>
          <w:color w:val="2F5496"/>
          <w:sz w:val="32"/>
          <w:szCs w:val="32"/>
        </w:rPr>
      </w:pPr>
      <w:r>
        <w:br w:type="page"/>
      </w:r>
    </w:p>
    <w:p w14:paraId="45F3262C" w14:textId="3630A05F" w:rsidR="00AF7521" w:rsidRDefault="00AF7521" w:rsidP="009A41F7">
      <w:pPr>
        <w:pStyle w:val="Heading1"/>
      </w:pPr>
      <w:bookmarkStart w:id="14" w:name="_Toc55461556"/>
      <w:r>
        <w:lastRenderedPageBreak/>
        <w:t xml:space="preserve">PART </w:t>
      </w:r>
      <w:r w:rsidR="009A41F7">
        <w:t>2</w:t>
      </w:r>
      <w:r>
        <w:t>: PATIENT CONFIDENTIALITY</w:t>
      </w:r>
      <w:bookmarkEnd w:id="2"/>
      <w:bookmarkEnd w:id="14"/>
    </w:p>
    <w:p w14:paraId="152D738E" w14:textId="77777777" w:rsidR="00FE2E34" w:rsidRPr="00FE2E34" w:rsidRDefault="00FE2E34" w:rsidP="00FE2E34"/>
    <w:p w14:paraId="76173B6D" w14:textId="77777777" w:rsidR="00001323" w:rsidRDefault="00001323" w:rsidP="00001323">
      <w:pPr>
        <w:pStyle w:val="Heading2"/>
      </w:pPr>
      <w:bookmarkStart w:id="15" w:name="_Toc54053273"/>
      <w:bookmarkStart w:id="16" w:name="_Toc55461557"/>
      <w:bookmarkStart w:id="17" w:name="_Toc46763651"/>
      <w:r>
        <w:t>General Information</w:t>
      </w:r>
      <w:bookmarkEnd w:id="15"/>
      <w:bookmarkEnd w:id="16"/>
    </w:p>
    <w:p w14:paraId="744FCAF1" w14:textId="77777777" w:rsidR="00001323" w:rsidRPr="00C13A0D" w:rsidRDefault="00001323" w:rsidP="00001323">
      <w:pPr>
        <w:pStyle w:val="NoSpacing"/>
      </w:pPr>
    </w:p>
    <w:p w14:paraId="3429739E" w14:textId="77777777" w:rsidR="00001323" w:rsidRPr="0042348C" w:rsidRDefault="00001323" w:rsidP="00001323">
      <w:pPr>
        <w:rPr>
          <w:rFonts w:ascii="Muli" w:hAnsi="Muli"/>
        </w:rPr>
      </w:pPr>
      <w:r w:rsidRPr="0042348C">
        <w:rPr>
          <w:rFonts w:ascii="Muli" w:hAnsi="Muli"/>
        </w:rPr>
        <w:t>Maintaining patient confidentiality is a very serious matter. The handling of patient information is regulated under federal law</w:t>
      </w:r>
      <w:r>
        <w:rPr>
          <w:rFonts w:ascii="Muli" w:hAnsi="Muli"/>
        </w:rPr>
        <w:t>,</w:t>
      </w:r>
      <w:r w:rsidRPr="0042348C">
        <w:rPr>
          <w:rFonts w:ascii="Muli" w:hAnsi="Muli"/>
        </w:rPr>
        <w:t xml:space="preserve"> and great care must be taken to ensure that patient information is not made available to unauthorized persons. </w:t>
      </w:r>
      <w:r w:rsidRPr="0042348C">
        <w:rPr>
          <w:rFonts w:ascii="Muli" w:hAnsi="Muli"/>
          <w:i/>
        </w:rPr>
        <w:t>Violation of federal law can result in substantial fines and</w:t>
      </w:r>
      <w:r>
        <w:rPr>
          <w:rFonts w:ascii="Muli" w:hAnsi="Muli"/>
          <w:i/>
        </w:rPr>
        <w:t>,</w:t>
      </w:r>
      <w:r w:rsidRPr="0042348C">
        <w:rPr>
          <w:rFonts w:ascii="Muli" w:hAnsi="Muli"/>
          <w:i/>
        </w:rPr>
        <w:t xml:space="preserve"> in some cases</w:t>
      </w:r>
      <w:r>
        <w:rPr>
          <w:rFonts w:ascii="Muli" w:hAnsi="Muli"/>
          <w:i/>
        </w:rPr>
        <w:t>,</w:t>
      </w:r>
      <w:r w:rsidRPr="0042348C">
        <w:rPr>
          <w:rFonts w:ascii="Muli" w:hAnsi="Muli"/>
          <w:i/>
        </w:rPr>
        <w:t xml:space="preserve"> imprisonment.</w:t>
      </w:r>
      <w:r w:rsidRPr="0042348C">
        <w:rPr>
          <w:rFonts w:ascii="Muli" w:hAnsi="Muli"/>
        </w:rPr>
        <w:t xml:space="preserve">  </w:t>
      </w:r>
    </w:p>
    <w:p w14:paraId="354535D0" w14:textId="77777777" w:rsidR="00001323" w:rsidRPr="0042348C" w:rsidRDefault="00001323" w:rsidP="00001323">
      <w:pPr>
        <w:spacing w:before="200"/>
        <w:rPr>
          <w:rFonts w:ascii="Muli" w:hAnsi="Muli"/>
        </w:rPr>
      </w:pPr>
      <w:r w:rsidRPr="0042348C">
        <w:rPr>
          <w:rFonts w:ascii="Muli" w:hAnsi="Muli"/>
        </w:rPr>
        <w:t xml:space="preserve">Patient information that is protected under federal law is called Protected Health Information (PHI). PHI is generally defined as any information that can be used to identify a patient or </w:t>
      </w:r>
      <w:r>
        <w:rPr>
          <w:rFonts w:ascii="Muli" w:hAnsi="Muli"/>
        </w:rPr>
        <w:t xml:space="preserve">that </w:t>
      </w:r>
      <w:r w:rsidRPr="0042348C">
        <w:rPr>
          <w:rFonts w:ascii="Muli" w:hAnsi="Muli"/>
        </w:rPr>
        <w:t>which relates to a patient’s past, present, or future health condition, healthcare services, or payment for those services.</w:t>
      </w:r>
    </w:p>
    <w:p w14:paraId="3B2E35FE" w14:textId="77777777" w:rsidR="00001323" w:rsidRDefault="00001323" w:rsidP="00001323">
      <w:pPr>
        <w:spacing w:before="200"/>
        <w:rPr>
          <w:rFonts w:ascii="Muli" w:hAnsi="Muli"/>
        </w:rPr>
      </w:pPr>
      <w:r w:rsidRPr="0042348C">
        <w:rPr>
          <w:rFonts w:ascii="Muli" w:hAnsi="Muli"/>
        </w:rPr>
        <w:t xml:space="preserve">Some specific examples of PHI </w:t>
      </w:r>
      <w:r>
        <w:rPr>
          <w:rFonts w:ascii="Muli" w:hAnsi="Muli"/>
        </w:rPr>
        <w:t>included</w:t>
      </w:r>
      <w:r w:rsidRPr="0042348C">
        <w:rPr>
          <w:rFonts w:ascii="Muli" w:hAnsi="Muli"/>
        </w:rPr>
        <w:t>:</w:t>
      </w:r>
    </w:p>
    <w:p w14:paraId="0C6CA5B5" w14:textId="77777777" w:rsidR="00001323" w:rsidRDefault="00001323" w:rsidP="00B111CF">
      <w:pPr>
        <w:pStyle w:val="ListParagraph"/>
        <w:numPr>
          <w:ilvl w:val="0"/>
          <w:numId w:val="4"/>
        </w:numPr>
        <w:spacing w:before="200"/>
        <w:rPr>
          <w:rFonts w:ascii="Muli" w:hAnsi="Muli"/>
        </w:rPr>
        <w:sectPr w:rsidR="00001323" w:rsidSect="00694F6D">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p w14:paraId="2AC048B1" w14:textId="6BCC01C4" w:rsidR="00001323" w:rsidRDefault="00001323" w:rsidP="00B111CF">
      <w:pPr>
        <w:pStyle w:val="ListParagraph"/>
        <w:numPr>
          <w:ilvl w:val="0"/>
          <w:numId w:val="4"/>
        </w:numPr>
        <w:spacing w:before="200"/>
        <w:rPr>
          <w:rFonts w:ascii="Muli" w:hAnsi="Muli"/>
        </w:rPr>
      </w:pPr>
      <w:r>
        <w:rPr>
          <w:rFonts w:ascii="Muli" w:hAnsi="Muli"/>
        </w:rPr>
        <w:t>Patient name</w:t>
      </w:r>
    </w:p>
    <w:p w14:paraId="2DB1775B" w14:textId="77777777" w:rsidR="00001323" w:rsidRDefault="00001323" w:rsidP="00B111CF">
      <w:pPr>
        <w:pStyle w:val="ListParagraph"/>
        <w:numPr>
          <w:ilvl w:val="0"/>
          <w:numId w:val="4"/>
        </w:numPr>
        <w:spacing w:before="200"/>
        <w:rPr>
          <w:rFonts w:ascii="Muli" w:hAnsi="Muli"/>
        </w:rPr>
      </w:pPr>
      <w:r>
        <w:rPr>
          <w:rFonts w:ascii="Muli" w:hAnsi="Muli"/>
        </w:rPr>
        <w:t>Photograph</w:t>
      </w:r>
    </w:p>
    <w:p w14:paraId="0C3CBBB9" w14:textId="77777777" w:rsidR="00001323" w:rsidRDefault="00001323" w:rsidP="00B111CF">
      <w:pPr>
        <w:pStyle w:val="ListParagraph"/>
        <w:numPr>
          <w:ilvl w:val="0"/>
          <w:numId w:val="4"/>
        </w:numPr>
        <w:spacing w:before="200"/>
        <w:rPr>
          <w:rFonts w:ascii="Muli" w:hAnsi="Muli"/>
        </w:rPr>
      </w:pPr>
      <w:r>
        <w:rPr>
          <w:rFonts w:ascii="Muli" w:hAnsi="Muli"/>
        </w:rPr>
        <w:t>Physical mailing address</w:t>
      </w:r>
    </w:p>
    <w:p w14:paraId="10FA5DA2" w14:textId="77777777" w:rsidR="00001323" w:rsidRDefault="00001323" w:rsidP="00B111CF">
      <w:pPr>
        <w:pStyle w:val="ListParagraph"/>
        <w:numPr>
          <w:ilvl w:val="0"/>
          <w:numId w:val="4"/>
        </w:numPr>
        <w:spacing w:before="200"/>
        <w:rPr>
          <w:rFonts w:ascii="Muli" w:hAnsi="Muli"/>
        </w:rPr>
      </w:pPr>
      <w:r>
        <w:rPr>
          <w:rFonts w:ascii="Muli" w:hAnsi="Muli"/>
        </w:rPr>
        <w:t>Email address</w:t>
      </w:r>
    </w:p>
    <w:p w14:paraId="6FE6D6E2" w14:textId="77777777" w:rsidR="00001323" w:rsidRDefault="00001323" w:rsidP="00B111CF">
      <w:pPr>
        <w:pStyle w:val="ListParagraph"/>
        <w:numPr>
          <w:ilvl w:val="0"/>
          <w:numId w:val="4"/>
        </w:numPr>
        <w:spacing w:before="200"/>
        <w:rPr>
          <w:rFonts w:ascii="Muli" w:hAnsi="Muli"/>
        </w:rPr>
      </w:pPr>
      <w:r>
        <w:rPr>
          <w:rFonts w:ascii="Muli" w:hAnsi="Muli"/>
        </w:rPr>
        <w:t>Social security number</w:t>
      </w:r>
    </w:p>
    <w:p w14:paraId="05CE7D70" w14:textId="77777777" w:rsidR="00001323" w:rsidRDefault="00001323" w:rsidP="00B111CF">
      <w:pPr>
        <w:pStyle w:val="ListParagraph"/>
        <w:numPr>
          <w:ilvl w:val="0"/>
          <w:numId w:val="4"/>
        </w:numPr>
        <w:spacing w:before="200"/>
        <w:rPr>
          <w:rFonts w:ascii="Muli" w:hAnsi="Muli"/>
        </w:rPr>
      </w:pPr>
      <w:r>
        <w:rPr>
          <w:rFonts w:ascii="Muli" w:hAnsi="Muli"/>
        </w:rPr>
        <w:t>Driver’s license number</w:t>
      </w:r>
    </w:p>
    <w:p w14:paraId="5DAEE35D" w14:textId="77777777" w:rsidR="00001323" w:rsidRDefault="00001323" w:rsidP="00B111CF">
      <w:pPr>
        <w:pStyle w:val="ListParagraph"/>
        <w:numPr>
          <w:ilvl w:val="0"/>
          <w:numId w:val="4"/>
        </w:numPr>
        <w:spacing w:before="200"/>
        <w:rPr>
          <w:rFonts w:ascii="Muli" w:hAnsi="Muli"/>
        </w:rPr>
      </w:pPr>
      <w:r>
        <w:rPr>
          <w:rFonts w:ascii="Muli" w:hAnsi="Muli"/>
        </w:rPr>
        <w:t>Names of relatives</w:t>
      </w:r>
    </w:p>
    <w:p w14:paraId="19555109" w14:textId="77777777" w:rsidR="00001323" w:rsidRDefault="00001323" w:rsidP="00B111CF">
      <w:pPr>
        <w:pStyle w:val="ListParagraph"/>
        <w:numPr>
          <w:ilvl w:val="0"/>
          <w:numId w:val="4"/>
        </w:numPr>
        <w:spacing w:before="200"/>
        <w:rPr>
          <w:rFonts w:ascii="Muli" w:hAnsi="Muli"/>
        </w:rPr>
      </w:pPr>
      <w:r>
        <w:rPr>
          <w:rFonts w:ascii="Muli" w:hAnsi="Muli"/>
        </w:rPr>
        <w:t>Billing statements</w:t>
      </w:r>
    </w:p>
    <w:p w14:paraId="79128F79" w14:textId="77777777" w:rsidR="00001323" w:rsidRDefault="00001323" w:rsidP="00B111CF">
      <w:pPr>
        <w:pStyle w:val="ListParagraph"/>
        <w:numPr>
          <w:ilvl w:val="0"/>
          <w:numId w:val="4"/>
        </w:numPr>
        <w:spacing w:before="200"/>
        <w:rPr>
          <w:rFonts w:ascii="Muli" w:hAnsi="Muli"/>
        </w:rPr>
      </w:pPr>
      <w:r>
        <w:rPr>
          <w:rFonts w:ascii="Muli" w:hAnsi="Muli"/>
        </w:rPr>
        <w:t>Diagnosis codes</w:t>
      </w:r>
    </w:p>
    <w:p w14:paraId="5817008E" w14:textId="77777777" w:rsidR="00001323" w:rsidRDefault="00001323" w:rsidP="00B111CF">
      <w:pPr>
        <w:pStyle w:val="ListParagraph"/>
        <w:numPr>
          <w:ilvl w:val="0"/>
          <w:numId w:val="4"/>
        </w:numPr>
        <w:spacing w:before="200"/>
        <w:rPr>
          <w:rFonts w:ascii="Muli" w:hAnsi="Muli"/>
        </w:rPr>
      </w:pPr>
      <w:r>
        <w:rPr>
          <w:rFonts w:ascii="Muli" w:hAnsi="Muli"/>
        </w:rPr>
        <w:t>Treatment codes</w:t>
      </w:r>
    </w:p>
    <w:p w14:paraId="057D1B23" w14:textId="77777777" w:rsidR="00001323" w:rsidRDefault="00001323" w:rsidP="00B111CF">
      <w:pPr>
        <w:pStyle w:val="ListParagraph"/>
        <w:numPr>
          <w:ilvl w:val="0"/>
          <w:numId w:val="4"/>
        </w:numPr>
        <w:spacing w:before="200"/>
        <w:rPr>
          <w:rFonts w:ascii="Muli" w:hAnsi="Muli"/>
        </w:rPr>
      </w:pPr>
      <w:r>
        <w:rPr>
          <w:rFonts w:ascii="Muli" w:hAnsi="Muli"/>
        </w:rPr>
        <w:t>Imaging results</w:t>
      </w:r>
    </w:p>
    <w:p w14:paraId="2B86AF22" w14:textId="77777777" w:rsidR="00001323" w:rsidRDefault="00001323" w:rsidP="00B111CF">
      <w:pPr>
        <w:pStyle w:val="ListParagraph"/>
        <w:numPr>
          <w:ilvl w:val="0"/>
          <w:numId w:val="4"/>
        </w:numPr>
        <w:spacing w:before="200"/>
        <w:rPr>
          <w:rFonts w:ascii="Muli" w:hAnsi="Muli"/>
        </w:rPr>
      </w:pPr>
      <w:r>
        <w:rPr>
          <w:rFonts w:ascii="Muli" w:hAnsi="Muli"/>
        </w:rPr>
        <w:t>Checking account information</w:t>
      </w:r>
    </w:p>
    <w:p w14:paraId="434B11E0" w14:textId="6299EE85" w:rsidR="00001323" w:rsidRPr="00001323" w:rsidRDefault="00001323" w:rsidP="00B111CF">
      <w:pPr>
        <w:pStyle w:val="ListParagraph"/>
        <w:numPr>
          <w:ilvl w:val="0"/>
          <w:numId w:val="4"/>
        </w:numPr>
        <w:spacing w:before="200"/>
        <w:rPr>
          <w:rFonts w:ascii="Muli" w:hAnsi="Muli"/>
        </w:rPr>
        <w:sectPr w:rsidR="00001323" w:rsidRPr="00001323" w:rsidSect="00001323">
          <w:type w:val="continuous"/>
          <w:pgSz w:w="12240" w:h="15840"/>
          <w:pgMar w:top="1440" w:right="1440" w:bottom="1440" w:left="1440" w:header="720" w:footer="720" w:gutter="0"/>
          <w:cols w:num="2" w:space="720"/>
          <w:titlePg/>
          <w:docGrid w:linePitch="360"/>
        </w:sectPr>
      </w:pPr>
      <w:r w:rsidRPr="00001323">
        <w:rPr>
          <w:rFonts w:ascii="Muli" w:hAnsi="Muli"/>
        </w:rPr>
        <w:t>Credit card numbe</w:t>
      </w:r>
      <w:r>
        <w:rPr>
          <w:rFonts w:ascii="Muli" w:hAnsi="Muli"/>
        </w:rPr>
        <w:t>rs</w:t>
      </w:r>
    </w:p>
    <w:p w14:paraId="5F46923C" w14:textId="77777777" w:rsidR="00001323" w:rsidRDefault="00001323" w:rsidP="00001323">
      <w:pPr>
        <w:spacing w:before="200"/>
        <w:rPr>
          <w:rFonts w:ascii="Muli" w:hAnsi="Muli"/>
        </w:rPr>
        <w:sectPr w:rsidR="00001323" w:rsidSect="00001323">
          <w:type w:val="continuous"/>
          <w:pgSz w:w="12240" w:h="15840"/>
          <w:pgMar w:top="1440" w:right="1440" w:bottom="1440" w:left="1440" w:header="720" w:footer="720" w:gutter="0"/>
          <w:cols w:space="720"/>
          <w:titlePg/>
          <w:docGrid w:linePitch="360"/>
        </w:sectPr>
      </w:pPr>
    </w:p>
    <w:p w14:paraId="6348C8B0" w14:textId="03B6A5DC" w:rsidR="00001323" w:rsidRDefault="00001323" w:rsidP="00001323">
      <w:pPr>
        <w:rPr>
          <w:rFonts w:ascii="Muli" w:hAnsi="Muli"/>
          <w:i/>
        </w:rPr>
      </w:pPr>
      <w:r>
        <w:rPr>
          <w:rFonts w:ascii="Muli" w:hAnsi="Muli"/>
        </w:rPr>
        <w:t>S</w:t>
      </w:r>
      <w:r w:rsidRPr="0042348C">
        <w:rPr>
          <w:rFonts w:ascii="Muli" w:hAnsi="Muli"/>
        </w:rPr>
        <w:t xml:space="preserve">ince the bulk of the information stored and used is </w:t>
      </w:r>
      <w:r>
        <w:rPr>
          <w:rFonts w:ascii="Muli" w:hAnsi="Muli"/>
        </w:rPr>
        <w:t>PHI</w:t>
      </w:r>
      <w:r w:rsidRPr="0042348C">
        <w:rPr>
          <w:rFonts w:ascii="Muli" w:hAnsi="Muli"/>
        </w:rPr>
        <w:t xml:space="preserve">, </w:t>
      </w:r>
      <w:r>
        <w:rPr>
          <w:rFonts w:ascii="Muli" w:hAnsi="Muli"/>
          <w:i/>
        </w:rPr>
        <w:t>you</w:t>
      </w:r>
      <w:r w:rsidRPr="0042348C">
        <w:rPr>
          <w:rFonts w:ascii="Muli" w:hAnsi="Muli"/>
          <w:i/>
        </w:rPr>
        <w:t xml:space="preserve"> should act as if </w:t>
      </w:r>
      <w:r w:rsidRPr="00C13A0D">
        <w:rPr>
          <w:rFonts w:ascii="Muli" w:hAnsi="Muli"/>
          <w:bCs/>
          <w:i/>
        </w:rPr>
        <w:t>all</w:t>
      </w:r>
      <w:r w:rsidRPr="0042348C">
        <w:rPr>
          <w:rFonts w:ascii="Muli" w:hAnsi="Muli"/>
          <w:i/>
        </w:rPr>
        <w:t xml:space="preserve"> patient information </w:t>
      </w:r>
      <w:r>
        <w:rPr>
          <w:rFonts w:ascii="Muli" w:hAnsi="Muli"/>
          <w:i/>
        </w:rPr>
        <w:t>is PHI</w:t>
      </w:r>
      <w:r w:rsidRPr="0042348C">
        <w:rPr>
          <w:rFonts w:ascii="Muli" w:hAnsi="Muli"/>
          <w:i/>
        </w:rPr>
        <w:t>.</w:t>
      </w:r>
    </w:p>
    <w:p w14:paraId="7A47FEC5" w14:textId="77777777" w:rsidR="00001323" w:rsidRPr="0042348C" w:rsidRDefault="00001323" w:rsidP="00001323">
      <w:pPr>
        <w:rPr>
          <w:rFonts w:ascii="Muli" w:hAnsi="Muli"/>
        </w:rPr>
      </w:pPr>
    </w:p>
    <w:p w14:paraId="3705CEEB" w14:textId="77777777" w:rsidR="00001323" w:rsidRDefault="00001323" w:rsidP="00001323">
      <w:pPr>
        <w:pStyle w:val="Heading2"/>
      </w:pPr>
      <w:bookmarkStart w:id="18" w:name="_heading=h.2p2csry" w:colFirst="0" w:colLast="0"/>
      <w:bookmarkStart w:id="19" w:name="_Toc54053274"/>
      <w:bookmarkStart w:id="20" w:name="_Toc55461558"/>
      <w:bookmarkEnd w:id="18"/>
      <w:r>
        <w:t>Accessing PHI</w:t>
      </w:r>
      <w:bookmarkEnd w:id="19"/>
      <w:bookmarkEnd w:id="20"/>
      <w:r>
        <w:t xml:space="preserve"> </w:t>
      </w:r>
    </w:p>
    <w:p w14:paraId="74DFD0E1" w14:textId="77777777" w:rsidR="00001323" w:rsidRPr="00C13A0D" w:rsidRDefault="00001323" w:rsidP="00001323">
      <w:pPr>
        <w:pStyle w:val="NoSpacing"/>
      </w:pPr>
    </w:p>
    <w:p w14:paraId="495D3AD4" w14:textId="77777777" w:rsidR="00001323" w:rsidRPr="0042348C" w:rsidRDefault="00001323" w:rsidP="00001323">
      <w:pPr>
        <w:rPr>
          <w:rFonts w:ascii="Muli" w:hAnsi="Muli"/>
        </w:rPr>
      </w:pPr>
      <w:r w:rsidRPr="0042348C">
        <w:rPr>
          <w:rFonts w:ascii="Muli" w:hAnsi="Muli"/>
        </w:rPr>
        <w:t xml:space="preserve">You may only access a patient’s PHI to the extent that it is a part of your job duties. It is </w:t>
      </w:r>
      <w:r w:rsidRPr="0042348C">
        <w:rPr>
          <w:rFonts w:ascii="Muli" w:hAnsi="Muli"/>
          <w:i/>
        </w:rPr>
        <w:t>never</w:t>
      </w:r>
      <w:r w:rsidRPr="0042348C">
        <w:rPr>
          <w:rFonts w:ascii="Muli" w:hAnsi="Muli"/>
        </w:rPr>
        <w:t xml:space="preserve"> acceptable to look at PHI “just out of curiosity” or out of concern </w:t>
      </w:r>
      <w:r>
        <w:rPr>
          <w:rFonts w:ascii="Muli" w:hAnsi="Muli"/>
        </w:rPr>
        <w:t xml:space="preserve">for </w:t>
      </w:r>
      <w:r w:rsidRPr="0042348C">
        <w:rPr>
          <w:rFonts w:ascii="Muli" w:hAnsi="Muli"/>
        </w:rPr>
        <w:t xml:space="preserve">a friend, relative, or co-worker. This applies to </w:t>
      </w:r>
      <w:r w:rsidRPr="0042348C">
        <w:rPr>
          <w:rFonts w:ascii="Muli" w:hAnsi="Muli"/>
          <w:i/>
        </w:rPr>
        <w:t>all</w:t>
      </w:r>
      <w:r w:rsidRPr="0042348C">
        <w:rPr>
          <w:rFonts w:ascii="Muli" w:hAnsi="Muli"/>
        </w:rPr>
        <w:t xml:space="preserve"> staff, including doctors. </w:t>
      </w:r>
    </w:p>
    <w:p w14:paraId="18A6B0DB" w14:textId="77777777" w:rsidR="00001323" w:rsidRPr="0042348C" w:rsidRDefault="00001323" w:rsidP="00001323">
      <w:pPr>
        <w:spacing w:before="200"/>
        <w:rPr>
          <w:rFonts w:ascii="Muli" w:hAnsi="Muli"/>
        </w:rPr>
      </w:pPr>
      <w:r w:rsidRPr="0042348C">
        <w:rPr>
          <w:rFonts w:ascii="Muli" w:hAnsi="Muli"/>
        </w:rPr>
        <w:t xml:space="preserve">PHI should only be accessed or disclosed for the following reasons: </w:t>
      </w:r>
    </w:p>
    <w:p w14:paraId="4DDB933B" w14:textId="77777777" w:rsidR="00001323" w:rsidRDefault="00001323" w:rsidP="00B111CF">
      <w:pPr>
        <w:pStyle w:val="ListParagraph"/>
        <w:numPr>
          <w:ilvl w:val="0"/>
          <w:numId w:val="5"/>
        </w:numPr>
        <w:pBdr>
          <w:top w:val="nil"/>
          <w:left w:val="nil"/>
          <w:bottom w:val="nil"/>
          <w:right w:val="nil"/>
          <w:between w:val="nil"/>
        </w:pBdr>
        <w:spacing w:before="200"/>
        <w:rPr>
          <w:rFonts w:ascii="Muli" w:hAnsi="Muli"/>
          <w:color w:val="000000"/>
        </w:rPr>
      </w:pPr>
      <w:r w:rsidRPr="000D179C">
        <w:rPr>
          <w:rFonts w:ascii="Muli" w:hAnsi="Muli"/>
          <w:color w:val="000000"/>
        </w:rPr>
        <w:t>Providing medical treatment</w:t>
      </w:r>
    </w:p>
    <w:p w14:paraId="7BAC17D2" w14:textId="77777777" w:rsidR="00001323" w:rsidRDefault="00001323" w:rsidP="00B111CF">
      <w:pPr>
        <w:pStyle w:val="ListParagraph"/>
        <w:numPr>
          <w:ilvl w:val="0"/>
          <w:numId w:val="5"/>
        </w:numPr>
        <w:pBdr>
          <w:top w:val="nil"/>
          <w:left w:val="nil"/>
          <w:bottom w:val="nil"/>
          <w:right w:val="nil"/>
          <w:between w:val="nil"/>
        </w:pBdr>
        <w:spacing w:before="200"/>
        <w:rPr>
          <w:rFonts w:ascii="Muli" w:hAnsi="Muli"/>
          <w:color w:val="000000"/>
        </w:rPr>
      </w:pPr>
      <w:r w:rsidRPr="000D179C">
        <w:rPr>
          <w:rFonts w:ascii="Muli" w:hAnsi="Muli"/>
          <w:color w:val="000000"/>
        </w:rPr>
        <w:t>Processing payments</w:t>
      </w:r>
    </w:p>
    <w:p w14:paraId="141AC7E1" w14:textId="77777777" w:rsidR="00001323" w:rsidRDefault="00001323" w:rsidP="00B111CF">
      <w:pPr>
        <w:pStyle w:val="ListParagraph"/>
        <w:numPr>
          <w:ilvl w:val="0"/>
          <w:numId w:val="5"/>
        </w:numPr>
        <w:pBdr>
          <w:top w:val="nil"/>
          <w:left w:val="nil"/>
          <w:bottom w:val="nil"/>
          <w:right w:val="nil"/>
          <w:between w:val="nil"/>
        </w:pBdr>
        <w:spacing w:before="200"/>
        <w:rPr>
          <w:rFonts w:ascii="Muli" w:hAnsi="Muli"/>
          <w:color w:val="000000"/>
        </w:rPr>
      </w:pPr>
      <w:r w:rsidRPr="000D179C">
        <w:rPr>
          <w:rFonts w:ascii="Muli" w:hAnsi="Muli"/>
          <w:color w:val="000000"/>
        </w:rPr>
        <w:t>Conducting business operations</w:t>
      </w:r>
    </w:p>
    <w:p w14:paraId="6272CE7D" w14:textId="77777777" w:rsidR="00001323" w:rsidRPr="000D179C" w:rsidRDefault="00001323" w:rsidP="00B111CF">
      <w:pPr>
        <w:pStyle w:val="ListParagraph"/>
        <w:numPr>
          <w:ilvl w:val="0"/>
          <w:numId w:val="5"/>
        </w:numPr>
        <w:pBdr>
          <w:top w:val="nil"/>
          <w:left w:val="nil"/>
          <w:bottom w:val="nil"/>
          <w:right w:val="nil"/>
          <w:between w:val="nil"/>
        </w:pBdr>
        <w:spacing w:before="200"/>
        <w:rPr>
          <w:rFonts w:ascii="Muli" w:hAnsi="Muli"/>
          <w:color w:val="000000"/>
        </w:rPr>
      </w:pPr>
      <w:r w:rsidRPr="000D179C">
        <w:rPr>
          <w:rFonts w:ascii="Muli" w:hAnsi="Muli"/>
          <w:color w:val="000000"/>
        </w:rPr>
        <w:t>Public health purposes as required by law</w:t>
      </w:r>
    </w:p>
    <w:p w14:paraId="4E7361B1" w14:textId="77777777" w:rsidR="00001323" w:rsidRDefault="00001323" w:rsidP="00001323">
      <w:pPr>
        <w:rPr>
          <w:rFonts w:ascii="Muli" w:hAnsi="Muli"/>
        </w:rPr>
      </w:pPr>
    </w:p>
    <w:p w14:paraId="696883C0" w14:textId="5F8362D5" w:rsidR="00001323" w:rsidRDefault="00001323" w:rsidP="00001323">
      <w:pPr>
        <w:rPr>
          <w:rFonts w:ascii="Muli" w:hAnsi="Muli"/>
        </w:rPr>
      </w:pPr>
      <w:r w:rsidRPr="0042348C">
        <w:rPr>
          <w:rFonts w:ascii="Muli" w:hAnsi="Muli"/>
        </w:rPr>
        <w:t xml:space="preserve">Always disclose the </w:t>
      </w:r>
      <w:r w:rsidRPr="0042348C">
        <w:rPr>
          <w:rFonts w:ascii="Muli" w:hAnsi="Muli"/>
          <w:i/>
        </w:rPr>
        <w:t>minimum</w:t>
      </w:r>
      <w:r w:rsidRPr="0042348C">
        <w:rPr>
          <w:rFonts w:ascii="Muli" w:hAnsi="Muli"/>
        </w:rPr>
        <w:t xml:space="preserve"> amount of information necessary to accomplish the task. You many not access or disclose PHI otherwise unless the patient has given written permission. These rules also apply to deceased patients.</w:t>
      </w:r>
    </w:p>
    <w:p w14:paraId="69933DA1" w14:textId="77777777" w:rsidR="00001323" w:rsidRDefault="00001323" w:rsidP="00001323">
      <w:pPr>
        <w:pStyle w:val="Heading2"/>
      </w:pPr>
      <w:bookmarkStart w:id="21" w:name="_heading=h.3o7alnk" w:colFirst="0" w:colLast="0"/>
      <w:bookmarkStart w:id="22" w:name="_Toc54053275"/>
      <w:bookmarkStart w:id="23" w:name="_Toc55461559"/>
      <w:bookmarkEnd w:id="21"/>
      <w:r>
        <w:lastRenderedPageBreak/>
        <w:t>Protecting Stored PHI</w:t>
      </w:r>
      <w:bookmarkEnd w:id="22"/>
      <w:bookmarkEnd w:id="23"/>
    </w:p>
    <w:p w14:paraId="50B0445F" w14:textId="77777777" w:rsidR="00001323" w:rsidRPr="000D179C" w:rsidRDefault="00001323" w:rsidP="00001323">
      <w:pPr>
        <w:pStyle w:val="NoSpacing"/>
      </w:pPr>
    </w:p>
    <w:p w14:paraId="153BC628" w14:textId="77777777" w:rsidR="00001323" w:rsidRPr="0042348C" w:rsidRDefault="00001323" w:rsidP="00001323">
      <w:pPr>
        <w:rPr>
          <w:rFonts w:ascii="Muli" w:hAnsi="Muli"/>
        </w:rPr>
      </w:pPr>
      <w:r>
        <w:rPr>
          <w:rFonts w:ascii="Muli" w:hAnsi="Muli"/>
        </w:rPr>
        <w:t xml:space="preserve">PHI </w:t>
      </w:r>
      <w:r w:rsidRPr="0042348C">
        <w:rPr>
          <w:rFonts w:ascii="Muli" w:hAnsi="Muli"/>
        </w:rPr>
        <w:t xml:space="preserve">can be in several </w:t>
      </w:r>
      <w:proofErr w:type="gramStart"/>
      <w:r w:rsidRPr="0042348C">
        <w:rPr>
          <w:rFonts w:ascii="Muli" w:hAnsi="Muli"/>
        </w:rPr>
        <w:t>forms:</w:t>
      </w:r>
      <w:proofErr w:type="gramEnd"/>
      <w:r w:rsidRPr="0042348C">
        <w:rPr>
          <w:rFonts w:ascii="Muli" w:hAnsi="Muli"/>
        </w:rPr>
        <w:t xml:space="preserve"> spoken, printed, and electronic. The rules regarding the handling of PHI apply to all of these</w:t>
      </w:r>
      <w:r>
        <w:rPr>
          <w:rFonts w:ascii="Muli" w:hAnsi="Muli"/>
        </w:rPr>
        <w:t xml:space="preserve"> forms</w:t>
      </w:r>
      <w:r w:rsidRPr="0042348C">
        <w:rPr>
          <w:rFonts w:ascii="Muli" w:hAnsi="Muli"/>
        </w:rPr>
        <w:t xml:space="preserve">. </w:t>
      </w:r>
      <w:r>
        <w:rPr>
          <w:rFonts w:ascii="Muli" w:hAnsi="Muli"/>
        </w:rPr>
        <w:t>For this reason</w:t>
      </w:r>
      <w:r w:rsidRPr="0042348C">
        <w:rPr>
          <w:rFonts w:ascii="Muli" w:hAnsi="Muli"/>
        </w:rPr>
        <w:t xml:space="preserve">, </w:t>
      </w:r>
      <w:r>
        <w:rPr>
          <w:rFonts w:ascii="Muli" w:hAnsi="Muli"/>
        </w:rPr>
        <w:t xml:space="preserve">you may not </w:t>
      </w:r>
      <w:r w:rsidRPr="0042348C">
        <w:rPr>
          <w:rFonts w:ascii="Muli" w:hAnsi="Muli"/>
        </w:rPr>
        <w:t xml:space="preserve">call out for a patient in the waiting room by </w:t>
      </w:r>
      <w:r>
        <w:rPr>
          <w:rFonts w:ascii="Muli" w:hAnsi="Muli"/>
        </w:rPr>
        <w:t xml:space="preserve">their </w:t>
      </w:r>
      <w:r w:rsidRPr="0042348C">
        <w:rPr>
          <w:rFonts w:ascii="Muli" w:hAnsi="Muli"/>
        </w:rPr>
        <w:t xml:space="preserve">full name or use it within hearing distance of others. Also, use caution when speaking to patients on the telephone or in-person at the front desk to ensure that PHI is not disclosed to others within hearing range. </w:t>
      </w:r>
    </w:p>
    <w:p w14:paraId="312DB79C" w14:textId="77777777" w:rsidR="00001323" w:rsidRPr="0042348C" w:rsidRDefault="00001323" w:rsidP="00001323">
      <w:pPr>
        <w:spacing w:before="200"/>
        <w:rPr>
          <w:rFonts w:ascii="Muli" w:hAnsi="Muli"/>
        </w:rPr>
      </w:pPr>
      <w:r w:rsidRPr="0042348C">
        <w:rPr>
          <w:rFonts w:ascii="Muli" w:hAnsi="Muli"/>
        </w:rPr>
        <w:t xml:space="preserve">You must also help protect information from unauthorized access that is stored in the office, in hard copy files, and on computers. </w:t>
      </w:r>
    </w:p>
    <w:p w14:paraId="41E9B5A9" w14:textId="77777777" w:rsidR="00001323" w:rsidRPr="0042348C" w:rsidRDefault="00001323" w:rsidP="00001323">
      <w:pPr>
        <w:spacing w:before="200"/>
        <w:rPr>
          <w:rFonts w:ascii="Muli" w:hAnsi="Muli"/>
        </w:rPr>
      </w:pPr>
      <w:r w:rsidRPr="0042348C">
        <w:rPr>
          <w:rFonts w:ascii="Muli" w:hAnsi="Muli"/>
        </w:rPr>
        <w:t>The following is a list of guidelines to help protect stored PHI:</w:t>
      </w:r>
    </w:p>
    <w:p w14:paraId="3DEAF401" w14:textId="77777777" w:rsidR="00001323" w:rsidRDefault="00001323" w:rsidP="00B111CF">
      <w:pPr>
        <w:pStyle w:val="ListParagraph"/>
        <w:numPr>
          <w:ilvl w:val="0"/>
          <w:numId w:val="6"/>
        </w:numPr>
        <w:pBdr>
          <w:top w:val="nil"/>
          <w:left w:val="nil"/>
          <w:bottom w:val="nil"/>
          <w:right w:val="nil"/>
          <w:between w:val="nil"/>
        </w:pBdr>
        <w:spacing w:before="200" w:after="120"/>
        <w:rPr>
          <w:rFonts w:ascii="Muli" w:hAnsi="Muli"/>
          <w:color w:val="000000"/>
        </w:rPr>
      </w:pPr>
      <w:r w:rsidRPr="000D179C">
        <w:rPr>
          <w:rFonts w:ascii="Muli" w:hAnsi="Muli"/>
          <w:color w:val="000000"/>
        </w:rPr>
        <w:t>Never leave paper records unattended and in open view</w:t>
      </w:r>
      <w:r>
        <w:rPr>
          <w:rFonts w:ascii="Muli" w:hAnsi="Muli"/>
          <w:color w:val="000000"/>
        </w:rPr>
        <w:t>—s</w:t>
      </w:r>
      <w:r w:rsidRPr="000D179C">
        <w:rPr>
          <w:rFonts w:ascii="Muli" w:hAnsi="Muli"/>
          <w:color w:val="000000"/>
        </w:rPr>
        <w:t>ecure them in a file cabinet or drawer if you must leave your workspace.</w:t>
      </w:r>
    </w:p>
    <w:p w14:paraId="799F9B82" w14:textId="77777777" w:rsidR="00001323" w:rsidRDefault="00001323" w:rsidP="00B111CF">
      <w:pPr>
        <w:pStyle w:val="ListParagraph"/>
        <w:numPr>
          <w:ilvl w:val="0"/>
          <w:numId w:val="6"/>
        </w:numPr>
        <w:pBdr>
          <w:top w:val="nil"/>
          <w:left w:val="nil"/>
          <w:bottom w:val="nil"/>
          <w:right w:val="nil"/>
          <w:between w:val="nil"/>
        </w:pBdr>
        <w:spacing w:before="200" w:after="120"/>
        <w:rPr>
          <w:rFonts w:ascii="Muli" w:hAnsi="Muli"/>
          <w:color w:val="000000"/>
        </w:rPr>
      </w:pPr>
      <w:r w:rsidRPr="000D179C">
        <w:rPr>
          <w:rFonts w:ascii="Muli" w:hAnsi="Muli"/>
          <w:color w:val="000000"/>
        </w:rPr>
        <w:t xml:space="preserve">Shred documents and destroy magnetic media that contains </w:t>
      </w:r>
      <w:r>
        <w:rPr>
          <w:rFonts w:ascii="Muli" w:hAnsi="Muli"/>
          <w:color w:val="000000"/>
        </w:rPr>
        <w:t>PHI.</w:t>
      </w:r>
    </w:p>
    <w:p w14:paraId="7B1DBF90" w14:textId="77777777" w:rsidR="00001323" w:rsidRDefault="00001323" w:rsidP="00B111CF">
      <w:pPr>
        <w:pStyle w:val="ListParagraph"/>
        <w:numPr>
          <w:ilvl w:val="0"/>
          <w:numId w:val="6"/>
        </w:numPr>
        <w:pBdr>
          <w:top w:val="nil"/>
          <w:left w:val="nil"/>
          <w:bottom w:val="nil"/>
          <w:right w:val="nil"/>
          <w:between w:val="nil"/>
        </w:pBdr>
        <w:spacing w:before="200" w:after="120"/>
        <w:rPr>
          <w:rFonts w:ascii="Muli" w:hAnsi="Muli"/>
          <w:color w:val="000000"/>
        </w:rPr>
      </w:pPr>
      <w:r w:rsidRPr="000D179C">
        <w:rPr>
          <w:rFonts w:ascii="Muli" w:hAnsi="Muli"/>
          <w:color w:val="000000"/>
        </w:rPr>
        <w:t xml:space="preserve">Do not share your computer credentials with others or log someone else into the computer system using them. </w:t>
      </w:r>
      <w:r>
        <w:rPr>
          <w:rFonts w:ascii="Muli" w:hAnsi="Muli"/>
          <w:color w:val="000000"/>
        </w:rPr>
        <w:t>C</w:t>
      </w:r>
      <w:r w:rsidRPr="000D179C">
        <w:rPr>
          <w:rFonts w:ascii="Muli" w:hAnsi="Muli"/>
          <w:color w:val="000000"/>
        </w:rPr>
        <w:t>hange your password quarterly and include upper case, lower case, and special characters.</w:t>
      </w:r>
    </w:p>
    <w:p w14:paraId="3F4AE289" w14:textId="77777777" w:rsidR="00001323" w:rsidRDefault="00001323" w:rsidP="00B111CF">
      <w:pPr>
        <w:pStyle w:val="ListParagraph"/>
        <w:numPr>
          <w:ilvl w:val="0"/>
          <w:numId w:val="6"/>
        </w:numPr>
        <w:pBdr>
          <w:top w:val="nil"/>
          <w:left w:val="nil"/>
          <w:bottom w:val="nil"/>
          <w:right w:val="nil"/>
          <w:between w:val="nil"/>
        </w:pBdr>
        <w:spacing w:before="200" w:after="120"/>
        <w:rPr>
          <w:rFonts w:ascii="Muli" w:hAnsi="Muli"/>
          <w:color w:val="000000"/>
        </w:rPr>
      </w:pPr>
      <w:r w:rsidRPr="000D179C">
        <w:rPr>
          <w:rFonts w:ascii="Muli" w:hAnsi="Muli"/>
          <w:color w:val="000000"/>
        </w:rPr>
        <w:t>Ensure that your computer has a password-protected screen saver or other system that automatically locks an unused computer after a short period of time. Do not leave computers unattended when unlocked, and close programs containing PHI when they are not in use.</w:t>
      </w:r>
    </w:p>
    <w:p w14:paraId="36E178E9" w14:textId="77777777" w:rsidR="00001323" w:rsidRDefault="00001323" w:rsidP="00B111CF">
      <w:pPr>
        <w:pStyle w:val="ListParagraph"/>
        <w:numPr>
          <w:ilvl w:val="0"/>
          <w:numId w:val="6"/>
        </w:numPr>
        <w:pBdr>
          <w:top w:val="nil"/>
          <w:left w:val="nil"/>
          <w:bottom w:val="nil"/>
          <w:right w:val="nil"/>
          <w:between w:val="nil"/>
        </w:pBdr>
        <w:spacing w:before="200" w:after="120"/>
        <w:rPr>
          <w:rFonts w:ascii="Muli" w:hAnsi="Muli"/>
          <w:color w:val="000000"/>
        </w:rPr>
      </w:pPr>
      <w:r w:rsidRPr="000D179C">
        <w:rPr>
          <w:rFonts w:ascii="Muli" w:hAnsi="Muli"/>
          <w:color w:val="000000"/>
        </w:rPr>
        <w:t>Do not take PHI out of the office without permission from your supervisor. PHI leaving the office must remain physically secure at all times. Mobile devices, such as laptops containing PHI, must be encrypted and remain physically secure. Do not forward office emails containing PHI to a personal account that can then be accessed from an unsecured device.</w:t>
      </w:r>
    </w:p>
    <w:p w14:paraId="02E86601" w14:textId="77777777" w:rsidR="00001323" w:rsidRDefault="00001323" w:rsidP="00B111CF">
      <w:pPr>
        <w:pStyle w:val="ListParagraph"/>
        <w:numPr>
          <w:ilvl w:val="0"/>
          <w:numId w:val="6"/>
        </w:numPr>
        <w:pBdr>
          <w:top w:val="nil"/>
          <w:left w:val="nil"/>
          <w:bottom w:val="nil"/>
          <w:right w:val="nil"/>
          <w:between w:val="nil"/>
        </w:pBdr>
        <w:spacing w:before="200" w:after="120"/>
        <w:rPr>
          <w:rFonts w:ascii="Muli" w:hAnsi="Muli"/>
          <w:color w:val="000000"/>
        </w:rPr>
      </w:pPr>
      <w:r w:rsidRPr="000D179C">
        <w:rPr>
          <w:rFonts w:ascii="Muli" w:hAnsi="Muli"/>
          <w:color w:val="000000"/>
        </w:rPr>
        <w:t xml:space="preserve">Do not download unauthorized </w:t>
      </w:r>
      <w:proofErr w:type="gramStart"/>
      <w:r w:rsidRPr="000D179C">
        <w:rPr>
          <w:rFonts w:ascii="Muli" w:hAnsi="Muli"/>
          <w:color w:val="000000"/>
        </w:rPr>
        <w:t>files, or</w:t>
      </w:r>
      <w:proofErr w:type="gramEnd"/>
      <w:r w:rsidRPr="000D179C">
        <w:rPr>
          <w:rFonts w:ascii="Muli" w:hAnsi="Muli"/>
          <w:color w:val="000000"/>
        </w:rPr>
        <w:t xml:space="preserve"> install unauthorized programs on your work computer.</w:t>
      </w:r>
    </w:p>
    <w:p w14:paraId="289DE24C" w14:textId="77777777" w:rsidR="00001323" w:rsidRDefault="00001323" w:rsidP="00B111CF">
      <w:pPr>
        <w:pStyle w:val="ListParagraph"/>
        <w:numPr>
          <w:ilvl w:val="0"/>
          <w:numId w:val="6"/>
        </w:numPr>
        <w:pBdr>
          <w:top w:val="nil"/>
          <w:left w:val="nil"/>
          <w:bottom w:val="nil"/>
          <w:right w:val="nil"/>
          <w:between w:val="nil"/>
        </w:pBdr>
        <w:spacing w:before="200" w:after="120"/>
        <w:rPr>
          <w:rFonts w:ascii="Muli" w:hAnsi="Muli"/>
          <w:color w:val="000000"/>
        </w:rPr>
      </w:pPr>
      <w:r w:rsidRPr="000D179C">
        <w:rPr>
          <w:rFonts w:ascii="Muli" w:hAnsi="Muli"/>
          <w:color w:val="000000"/>
        </w:rPr>
        <w:t>Do not send PHI to patients or other providers via regular email without written permission from the patient. Electronic transmission of PHI should be handled through encrypted email.</w:t>
      </w:r>
    </w:p>
    <w:p w14:paraId="4BFF3E59" w14:textId="77777777" w:rsidR="00001323" w:rsidRPr="000D179C" w:rsidRDefault="00001323" w:rsidP="00B111CF">
      <w:pPr>
        <w:pStyle w:val="ListParagraph"/>
        <w:numPr>
          <w:ilvl w:val="0"/>
          <w:numId w:val="6"/>
        </w:numPr>
        <w:pBdr>
          <w:top w:val="nil"/>
          <w:left w:val="nil"/>
          <w:bottom w:val="nil"/>
          <w:right w:val="nil"/>
          <w:between w:val="nil"/>
        </w:pBdr>
        <w:spacing w:before="200" w:after="120"/>
        <w:rPr>
          <w:rFonts w:ascii="Muli" w:hAnsi="Muli"/>
          <w:color w:val="000000"/>
        </w:rPr>
      </w:pPr>
      <w:r w:rsidRPr="000D179C">
        <w:rPr>
          <w:rFonts w:ascii="Muli" w:hAnsi="Muli"/>
          <w:color w:val="000000"/>
        </w:rPr>
        <w:t>Do not open email attachments that you are not expecting, even if the message is from a familiar person</w:t>
      </w:r>
      <w:r>
        <w:rPr>
          <w:rFonts w:ascii="Muli" w:hAnsi="Muli"/>
          <w:color w:val="000000"/>
        </w:rPr>
        <w:t>. D</w:t>
      </w:r>
      <w:r w:rsidRPr="000D179C">
        <w:rPr>
          <w:rFonts w:ascii="Muli" w:hAnsi="Muli"/>
          <w:color w:val="000000"/>
        </w:rPr>
        <w:t>o not click on links that are embedded in emails</w:t>
      </w:r>
      <w:r>
        <w:rPr>
          <w:rFonts w:ascii="Muli" w:hAnsi="Muli"/>
          <w:color w:val="000000"/>
        </w:rPr>
        <w:t>,</w:t>
      </w:r>
      <w:r w:rsidRPr="000D179C">
        <w:rPr>
          <w:rFonts w:ascii="Muli" w:hAnsi="Muli"/>
          <w:color w:val="000000"/>
        </w:rPr>
        <w:t xml:space="preserve"> and do not respond to spam</w:t>
      </w:r>
      <w:r>
        <w:rPr>
          <w:rFonts w:ascii="Muli" w:hAnsi="Muli"/>
          <w:color w:val="000000"/>
        </w:rPr>
        <w:t>—</w:t>
      </w:r>
      <w:r w:rsidRPr="000D179C">
        <w:rPr>
          <w:rFonts w:ascii="Muli" w:hAnsi="Muli"/>
          <w:color w:val="000000"/>
        </w:rPr>
        <w:t>simply delete it.</w:t>
      </w:r>
    </w:p>
    <w:p w14:paraId="1A07CAC7" w14:textId="34B59097" w:rsidR="00001323" w:rsidRPr="0042348C" w:rsidRDefault="00001323" w:rsidP="00001323">
      <w:pPr>
        <w:spacing w:before="200"/>
        <w:rPr>
          <w:rFonts w:ascii="Muli" w:hAnsi="Muli"/>
        </w:rPr>
      </w:pPr>
      <w:bookmarkStart w:id="24" w:name="_heading=h.ihv636" w:colFirst="0" w:colLast="0"/>
      <w:bookmarkEnd w:id="24"/>
      <w:r w:rsidRPr="0042348C">
        <w:rPr>
          <w:rFonts w:ascii="Muli" w:hAnsi="Muli"/>
        </w:rPr>
        <w:t xml:space="preserve">When information that must be protected is lost, stolen, improperly disposed of, hacked into, or communicated to others who have no official need to receive it, it is referred to as a “breach of Protected Health Information.” It is your responsibility to immediately report any PHI breaches to </w:t>
      </w:r>
      <w:r>
        <w:rPr>
          <w:rFonts w:ascii="Muli" w:hAnsi="Muli"/>
        </w:rPr>
        <w:t>your supervisor</w:t>
      </w:r>
      <w:r w:rsidRPr="0042348C">
        <w:rPr>
          <w:rFonts w:ascii="Muli" w:hAnsi="Muli"/>
        </w:rPr>
        <w:t xml:space="preserve">. </w:t>
      </w:r>
    </w:p>
    <w:p w14:paraId="26E746EB" w14:textId="48107412" w:rsidR="00AF7521" w:rsidRDefault="00AF7521" w:rsidP="009A41F7">
      <w:pPr>
        <w:pStyle w:val="Heading1"/>
      </w:pPr>
      <w:bookmarkStart w:id="25" w:name="_Toc55461560"/>
      <w:r>
        <w:lastRenderedPageBreak/>
        <w:t xml:space="preserve">PART </w:t>
      </w:r>
      <w:r w:rsidR="009A41F7">
        <w:t>3</w:t>
      </w:r>
      <w:r>
        <w:t>: FINANCIAL COORDINATOR ESSENTIAL POLICIES</w:t>
      </w:r>
      <w:bookmarkEnd w:id="17"/>
      <w:bookmarkEnd w:id="25"/>
    </w:p>
    <w:p w14:paraId="2C4ACD97" w14:textId="77777777" w:rsidR="00FE2E34" w:rsidRPr="00FE2E34" w:rsidRDefault="00FE2E34" w:rsidP="00FE2E34"/>
    <w:p w14:paraId="119873F9" w14:textId="4CBDD785" w:rsidR="00AF7521" w:rsidRDefault="00AF7521" w:rsidP="00AF7521">
      <w:pPr>
        <w:pStyle w:val="Heading2"/>
      </w:pPr>
      <w:bookmarkStart w:id="26" w:name="_Toc46763652"/>
      <w:bookmarkStart w:id="27" w:name="_Toc55461561"/>
      <w:r>
        <w:t>Patient Financial Policy</w:t>
      </w:r>
      <w:r>
        <w:rPr>
          <w:vertAlign w:val="superscript"/>
        </w:rPr>
        <w:footnoteReference w:id="1"/>
      </w:r>
      <w:bookmarkEnd w:id="26"/>
      <w:bookmarkEnd w:id="27"/>
    </w:p>
    <w:p w14:paraId="2A01F5F7" w14:textId="77777777" w:rsidR="00FE2E34" w:rsidRPr="00FE2E34" w:rsidRDefault="00FE2E34" w:rsidP="00FE2E34"/>
    <w:p w14:paraId="34F9CC33" w14:textId="28EB7BBC" w:rsidR="00001323" w:rsidRDefault="00001323" w:rsidP="00001323">
      <w:pPr>
        <w:rPr>
          <w:rFonts w:ascii="Muli" w:hAnsi="Muli"/>
        </w:rPr>
      </w:pPr>
      <w:bookmarkStart w:id="28" w:name="_Toc46763653"/>
      <w:r w:rsidRPr="00102574">
        <w:rPr>
          <w:rFonts w:ascii="Muli" w:hAnsi="Muli"/>
        </w:rPr>
        <w:t xml:space="preserve">Your office should have firm written financial policies that are clearly understood by both staff and patients, and which every patient or patient guardian should sign. If your office does not have such a written policy, it is important that you develop one and get it approved by your office manager and owner. Never service patients without them reading and signing your office patient financial policy. Without this signed policy, you will have no written agreements with patients and, therefore, collections will be much more difficult. </w:t>
      </w:r>
    </w:p>
    <w:p w14:paraId="6CF6A386" w14:textId="77777777" w:rsidR="00001323" w:rsidRPr="00102574" w:rsidRDefault="00001323" w:rsidP="00001323">
      <w:pPr>
        <w:rPr>
          <w:rFonts w:ascii="Muli" w:hAnsi="Muli"/>
        </w:rPr>
      </w:pPr>
    </w:p>
    <w:p w14:paraId="168340AD" w14:textId="77788E46" w:rsidR="00AF7521" w:rsidRDefault="00AF7521" w:rsidP="00AF7521">
      <w:pPr>
        <w:pStyle w:val="Heading2"/>
      </w:pPr>
      <w:bookmarkStart w:id="29" w:name="_Toc55461562"/>
      <w:r>
        <w:t>Internal Policy Guidelines for Making Patient Financial Arrangements</w:t>
      </w:r>
      <w:bookmarkEnd w:id="28"/>
      <w:bookmarkEnd w:id="29"/>
    </w:p>
    <w:p w14:paraId="66F703F8" w14:textId="77777777" w:rsidR="00FE2E34" w:rsidRPr="00FE2E34" w:rsidRDefault="00FE2E34" w:rsidP="00FE2E34"/>
    <w:p w14:paraId="12A09796" w14:textId="77777777" w:rsidR="00001323" w:rsidRDefault="00001323" w:rsidP="00001323">
      <w:pPr>
        <w:rPr>
          <w:rFonts w:ascii="Muli" w:hAnsi="Muli"/>
        </w:rPr>
      </w:pPr>
      <w:r>
        <w:rPr>
          <w:rFonts w:ascii="Muli" w:hAnsi="Muli"/>
        </w:rPr>
        <w:t>P</w:t>
      </w:r>
      <w:r w:rsidRPr="00102574">
        <w:rPr>
          <w:rFonts w:ascii="Muli" w:hAnsi="Muli"/>
        </w:rPr>
        <w:t>atients</w:t>
      </w:r>
      <w:r>
        <w:rPr>
          <w:rFonts w:ascii="Muli" w:hAnsi="Muli"/>
        </w:rPr>
        <w:t xml:space="preserve"> have multiple </w:t>
      </w:r>
      <w:r w:rsidRPr="00102574">
        <w:rPr>
          <w:rFonts w:ascii="Muli" w:hAnsi="Muli"/>
        </w:rPr>
        <w:t>financial arrangement</w:t>
      </w:r>
      <w:r>
        <w:rPr>
          <w:rFonts w:ascii="Muli" w:hAnsi="Muli"/>
        </w:rPr>
        <w:t xml:space="preserve"> options</w:t>
      </w:r>
      <w:r w:rsidRPr="00102574">
        <w:rPr>
          <w:rFonts w:ascii="Muli" w:hAnsi="Muli"/>
        </w:rPr>
        <w:t>. The accounts coordinator provides the patient with the following options</w:t>
      </w:r>
      <w:r>
        <w:rPr>
          <w:rFonts w:ascii="Muli" w:hAnsi="Muli"/>
        </w:rPr>
        <w:t xml:space="preserve">, in the order listed, </w:t>
      </w:r>
      <w:r w:rsidRPr="00102574">
        <w:rPr>
          <w:rFonts w:ascii="Muli" w:hAnsi="Muli"/>
        </w:rPr>
        <w:t>until a firm financial arrangement is made</w:t>
      </w:r>
      <w:r>
        <w:rPr>
          <w:rFonts w:ascii="Muli" w:hAnsi="Muli"/>
        </w:rPr>
        <w:t>:</w:t>
      </w:r>
    </w:p>
    <w:p w14:paraId="35E40CCA" w14:textId="77777777" w:rsidR="00001323" w:rsidRDefault="00001323" w:rsidP="00001323"/>
    <w:p w14:paraId="018DC805" w14:textId="77777777" w:rsidR="00001323" w:rsidRDefault="00001323" w:rsidP="00001323">
      <w:pPr>
        <w:pStyle w:val="Heading3"/>
      </w:pPr>
      <w:bookmarkStart w:id="30" w:name="_Toc46763537"/>
      <w:bookmarkStart w:id="31" w:name="_Toc54017756"/>
      <w:bookmarkStart w:id="32" w:name="_Toc55461563"/>
      <w:r>
        <w:t xml:space="preserve">Option 1: </w:t>
      </w:r>
      <w:r w:rsidRPr="00C90D50">
        <w:t>Full Payment at Time of Service</w:t>
      </w:r>
      <w:bookmarkEnd w:id="30"/>
      <w:bookmarkEnd w:id="31"/>
      <w:bookmarkEnd w:id="32"/>
    </w:p>
    <w:p w14:paraId="373F22C9" w14:textId="77777777" w:rsidR="00001323" w:rsidRPr="00557E1C" w:rsidRDefault="00001323" w:rsidP="00001323"/>
    <w:p w14:paraId="0C2650FD" w14:textId="77777777" w:rsidR="00001323" w:rsidRPr="00102574" w:rsidRDefault="00001323" w:rsidP="00001323">
      <w:pPr>
        <w:rPr>
          <w:rFonts w:ascii="Muli" w:hAnsi="Muli"/>
        </w:rPr>
      </w:pPr>
      <w:r w:rsidRPr="00102574">
        <w:rPr>
          <w:rFonts w:ascii="Muli" w:hAnsi="Muli"/>
        </w:rPr>
        <w:t>If it is known that a patient has insurance coverage, proceed to</w:t>
      </w:r>
      <w:r>
        <w:rPr>
          <w:rFonts w:ascii="Muli" w:hAnsi="Muli"/>
        </w:rPr>
        <w:t xml:space="preserve"> option 2.</w:t>
      </w:r>
      <w:r w:rsidRPr="00102574">
        <w:rPr>
          <w:rFonts w:ascii="Muli" w:hAnsi="Muli"/>
        </w:rPr>
        <w:t xml:space="preserve"> If a patient does not have insurance, payment in full is expected. Requiring payment in full at the time of service ensures </w:t>
      </w:r>
      <w:r>
        <w:rPr>
          <w:rFonts w:ascii="Muli" w:hAnsi="Muli"/>
        </w:rPr>
        <w:t>higher practice</w:t>
      </w:r>
      <w:r w:rsidRPr="00102574">
        <w:rPr>
          <w:rFonts w:ascii="Muli" w:hAnsi="Muli"/>
        </w:rPr>
        <w:t xml:space="preserve"> cash flow and </w:t>
      </w:r>
      <w:r>
        <w:rPr>
          <w:rFonts w:ascii="Muli" w:hAnsi="Muli"/>
        </w:rPr>
        <w:t xml:space="preserve">overall </w:t>
      </w:r>
      <w:r w:rsidRPr="00102574">
        <w:rPr>
          <w:rFonts w:ascii="Muli" w:hAnsi="Muli"/>
        </w:rPr>
        <w:t>simplicity.</w:t>
      </w:r>
      <w:r>
        <w:rPr>
          <w:rFonts w:ascii="Muli" w:hAnsi="Muli"/>
        </w:rPr>
        <w:t xml:space="preserve"> </w:t>
      </w:r>
    </w:p>
    <w:p w14:paraId="34FDC24B" w14:textId="77777777" w:rsidR="00001323" w:rsidRPr="00102574" w:rsidRDefault="00001323" w:rsidP="00001323">
      <w:pPr>
        <w:rPr>
          <w:rFonts w:ascii="Muli" w:hAnsi="Muli"/>
        </w:rPr>
      </w:pPr>
    </w:p>
    <w:p w14:paraId="06137C8F" w14:textId="77777777" w:rsidR="00001323" w:rsidRPr="00102574" w:rsidRDefault="00001323" w:rsidP="00001323">
      <w:pPr>
        <w:rPr>
          <w:rFonts w:ascii="Muli" w:hAnsi="Muli"/>
        </w:rPr>
      </w:pPr>
      <w:r w:rsidRPr="00102574">
        <w:rPr>
          <w:rFonts w:ascii="Muli" w:hAnsi="Muli"/>
        </w:rPr>
        <w:t xml:space="preserve">If a patient indicates a concern or problem regarding payment in full and </w:t>
      </w:r>
      <w:r>
        <w:rPr>
          <w:rFonts w:ascii="Muli" w:hAnsi="Muli"/>
        </w:rPr>
        <w:t xml:space="preserve">your practice owner approves it, you </w:t>
      </w:r>
      <w:r w:rsidRPr="00102574">
        <w:rPr>
          <w:rFonts w:ascii="Muli" w:hAnsi="Muli"/>
        </w:rPr>
        <w:t xml:space="preserve">might offer a 5% or 10% discount for payment in full. This provides incentive for the patient and cuts your administrative costs, as you do not have to do any extra financing work </w:t>
      </w:r>
      <w:r>
        <w:rPr>
          <w:rFonts w:ascii="Muli" w:hAnsi="Muli"/>
        </w:rPr>
        <w:t>and the practice does not have to carry the balance for</w:t>
      </w:r>
      <w:r w:rsidRPr="00102574">
        <w:rPr>
          <w:rFonts w:ascii="Muli" w:hAnsi="Muli"/>
        </w:rPr>
        <w:t xml:space="preserve"> the account. </w:t>
      </w:r>
    </w:p>
    <w:p w14:paraId="349E2E1A" w14:textId="77777777" w:rsidR="00001323" w:rsidRPr="00102574" w:rsidRDefault="00001323" w:rsidP="00001323">
      <w:pPr>
        <w:rPr>
          <w:rFonts w:ascii="Muli" w:hAnsi="Muli"/>
        </w:rPr>
      </w:pPr>
    </w:p>
    <w:p w14:paraId="335B5F1B" w14:textId="77777777" w:rsidR="00001323" w:rsidRDefault="00001323" w:rsidP="00001323">
      <w:pPr>
        <w:rPr>
          <w:rFonts w:ascii="Muli" w:hAnsi="Muli"/>
        </w:rPr>
      </w:pPr>
      <w:r w:rsidRPr="00102574">
        <w:rPr>
          <w:rFonts w:ascii="Muli" w:hAnsi="Muli"/>
        </w:rPr>
        <w:t xml:space="preserve">Whether payment in full is made by credit card, cash, or check, the accounts coordinator should be able to handle each of these payment methods (e.g., able to obtain credit card authorization, require check guarantee or verification for personal checks, issue receipts for cash transactions, etc.). </w:t>
      </w:r>
    </w:p>
    <w:p w14:paraId="535C6979" w14:textId="77777777" w:rsidR="00001323" w:rsidRDefault="00001323" w:rsidP="00001323">
      <w:pPr>
        <w:rPr>
          <w:rFonts w:ascii="Muli" w:hAnsi="Muli"/>
        </w:rPr>
      </w:pPr>
    </w:p>
    <w:p w14:paraId="1B47188E" w14:textId="77777777" w:rsidR="00001323" w:rsidRDefault="00001323" w:rsidP="00001323">
      <w:pPr>
        <w:rPr>
          <w:rFonts w:ascii="Muli" w:hAnsi="Muli"/>
        </w:rPr>
      </w:pPr>
      <w:r w:rsidRPr="00102574">
        <w:rPr>
          <w:rFonts w:ascii="Muli" w:hAnsi="Muli"/>
        </w:rPr>
        <w:t>Do not offer other options unless there</w:t>
      </w:r>
      <w:r>
        <w:t xml:space="preserve"> </w:t>
      </w:r>
      <w:r w:rsidRPr="00102574">
        <w:rPr>
          <w:rFonts w:ascii="Muli" w:hAnsi="Muli"/>
        </w:rPr>
        <w:t>appears to be an obvious need.</w:t>
      </w:r>
    </w:p>
    <w:p w14:paraId="1185D203" w14:textId="77777777" w:rsidR="00001323" w:rsidRPr="00102574" w:rsidRDefault="00001323" w:rsidP="00001323">
      <w:pPr>
        <w:rPr>
          <w:rFonts w:ascii="Muli" w:hAnsi="Muli"/>
        </w:rPr>
      </w:pPr>
    </w:p>
    <w:p w14:paraId="55D66912" w14:textId="77777777" w:rsidR="00001323" w:rsidRDefault="00001323" w:rsidP="00001323">
      <w:pPr>
        <w:pStyle w:val="Heading3"/>
      </w:pPr>
      <w:bookmarkStart w:id="33" w:name="_Toc46763538"/>
      <w:bookmarkStart w:id="34" w:name="_Toc54017757"/>
      <w:bookmarkStart w:id="35" w:name="_Toc55461564"/>
      <w:r>
        <w:t xml:space="preserve">Option 2: </w:t>
      </w:r>
      <w:r w:rsidRPr="00C90D50">
        <w:t>Insurance</w:t>
      </w:r>
      <w:r w:rsidRPr="00C90D50">
        <w:rPr>
          <w:vertAlign w:val="superscript"/>
        </w:rPr>
        <w:footnoteReference w:id="2"/>
      </w:r>
      <w:bookmarkEnd w:id="33"/>
      <w:bookmarkEnd w:id="34"/>
      <w:bookmarkEnd w:id="35"/>
    </w:p>
    <w:p w14:paraId="1D89C948" w14:textId="77777777" w:rsidR="00001323" w:rsidRPr="00557E1C" w:rsidRDefault="00001323" w:rsidP="00001323"/>
    <w:p w14:paraId="49FB9EA8" w14:textId="77777777" w:rsidR="00001323" w:rsidRPr="00102574" w:rsidRDefault="00001323" w:rsidP="00001323">
      <w:pPr>
        <w:rPr>
          <w:rFonts w:ascii="Muli" w:hAnsi="Muli"/>
        </w:rPr>
      </w:pPr>
      <w:r w:rsidRPr="00102574">
        <w:rPr>
          <w:rFonts w:ascii="Muli" w:hAnsi="Muli"/>
        </w:rPr>
        <w:t>Make every possible attempt to gather all pertinent</w:t>
      </w:r>
      <w:r>
        <w:rPr>
          <w:rFonts w:ascii="Muli" w:hAnsi="Muli"/>
        </w:rPr>
        <w:t xml:space="preserve"> insurance</w:t>
      </w:r>
      <w:r w:rsidRPr="00102574">
        <w:rPr>
          <w:rFonts w:ascii="Muli" w:hAnsi="Muli"/>
        </w:rPr>
        <w:t xml:space="preserve"> information prior to the patient</w:t>
      </w:r>
      <w:r>
        <w:rPr>
          <w:rFonts w:ascii="Muli" w:hAnsi="Muli"/>
        </w:rPr>
        <w:t xml:space="preserve">’s arrival </w:t>
      </w:r>
      <w:r w:rsidRPr="00102574">
        <w:rPr>
          <w:rFonts w:ascii="Muli" w:hAnsi="Muli"/>
        </w:rPr>
        <w:t>so that you can obtain the necessary pre-authorization, co-payment percentages, and deductibles.</w:t>
      </w:r>
    </w:p>
    <w:p w14:paraId="55026228" w14:textId="77777777" w:rsidR="00001323" w:rsidRPr="00102574" w:rsidRDefault="00001323" w:rsidP="00001323">
      <w:pPr>
        <w:rPr>
          <w:rFonts w:ascii="Muli" w:hAnsi="Muli"/>
        </w:rPr>
      </w:pPr>
    </w:p>
    <w:p w14:paraId="577C6B2D" w14:textId="77777777" w:rsidR="00001323" w:rsidRDefault="00001323" w:rsidP="00001323">
      <w:pPr>
        <w:rPr>
          <w:rFonts w:ascii="Muli" w:hAnsi="Muli"/>
        </w:rPr>
      </w:pPr>
      <w:r w:rsidRPr="00102574">
        <w:rPr>
          <w:rFonts w:ascii="Muli" w:hAnsi="Muli"/>
        </w:rPr>
        <w:t xml:space="preserve">Ensure that the patient is covered for the services </w:t>
      </w:r>
      <w:r>
        <w:rPr>
          <w:rFonts w:ascii="Muli" w:hAnsi="Muli"/>
        </w:rPr>
        <w:t>that will be</w:t>
      </w:r>
      <w:r w:rsidRPr="00102574">
        <w:rPr>
          <w:rFonts w:ascii="Muli" w:hAnsi="Muli"/>
        </w:rPr>
        <w:t xml:space="preserve"> perform</w:t>
      </w:r>
      <w:r>
        <w:rPr>
          <w:rFonts w:ascii="Muli" w:hAnsi="Muli"/>
        </w:rPr>
        <w:t>ed</w:t>
      </w:r>
      <w:r w:rsidRPr="00102574">
        <w:rPr>
          <w:rFonts w:ascii="Muli" w:hAnsi="Muli"/>
        </w:rPr>
        <w:t xml:space="preserve">. Submit pre-authorizations as soon as possible, but do not allow this to slow or stop services. </w:t>
      </w:r>
    </w:p>
    <w:p w14:paraId="5B288499" w14:textId="77777777" w:rsidR="00001323" w:rsidRPr="00102574" w:rsidRDefault="00001323" w:rsidP="00001323">
      <w:pPr>
        <w:rPr>
          <w:rFonts w:ascii="Muli" w:hAnsi="Muli"/>
        </w:rPr>
      </w:pPr>
    </w:p>
    <w:p w14:paraId="3C73C6F6" w14:textId="77777777" w:rsidR="00001323" w:rsidRDefault="00001323" w:rsidP="00001323">
      <w:pPr>
        <w:rPr>
          <w:rFonts w:ascii="Muli" w:hAnsi="Muli"/>
        </w:rPr>
      </w:pPr>
      <w:r w:rsidRPr="00102574">
        <w:rPr>
          <w:rFonts w:ascii="Muli" w:hAnsi="Muli"/>
        </w:rPr>
        <w:t xml:space="preserve">Your patient policy should clearly state that the patient is to pay the copay amount at the time of service as well as any deductible that has not been met. </w:t>
      </w:r>
    </w:p>
    <w:p w14:paraId="40A49BFE" w14:textId="77777777" w:rsidR="00001323" w:rsidRPr="00102574" w:rsidRDefault="00001323" w:rsidP="00001323">
      <w:pPr>
        <w:rPr>
          <w:rFonts w:ascii="Muli" w:hAnsi="Muli"/>
        </w:rPr>
      </w:pPr>
    </w:p>
    <w:p w14:paraId="060123D6" w14:textId="77777777" w:rsidR="00001323" w:rsidRDefault="00001323" w:rsidP="00001323">
      <w:pPr>
        <w:pStyle w:val="Heading3"/>
      </w:pPr>
      <w:bookmarkStart w:id="36" w:name="_Toc46763539"/>
      <w:bookmarkStart w:id="37" w:name="_Toc54017758"/>
      <w:bookmarkStart w:id="38" w:name="_Toc55461565"/>
      <w:r>
        <w:t xml:space="preserve">Option 3: </w:t>
      </w:r>
      <w:r w:rsidRPr="00C90D50">
        <w:t>Dental Patient Financing</w:t>
      </w:r>
      <w:bookmarkEnd w:id="36"/>
      <w:bookmarkEnd w:id="37"/>
      <w:bookmarkEnd w:id="38"/>
    </w:p>
    <w:p w14:paraId="74C883EF" w14:textId="77777777" w:rsidR="00001323" w:rsidRPr="00557E1C" w:rsidRDefault="00001323" w:rsidP="00001323"/>
    <w:p w14:paraId="4B7A54B2" w14:textId="77777777" w:rsidR="00001323" w:rsidRPr="00102574" w:rsidRDefault="00001323" w:rsidP="00001323">
      <w:pPr>
        <w:rPr>
          <w:rFonts w:ascii="Muli" w:hAnsi="Muli"/>
        </w:rPr>
      </w:pPr>
      <w:r w:rsidRPr="00102574">
        <w:rPr>
          <w:rFonts w:ascii="Muli" w:hAnsi="Muli"/>
        </w:rPr>
        <w:t xml:space="preserve">If patients cannot pay in full for the amount that is their responsibility, </w:t>
      </w:r>
      <w:r>
        <w:rPr>
          <w:rFonts w:ascii="Muli" w:hAnsi="Muli"/>
        </w:rPr>
        <w:t>u</w:t>
      </w:r>
      <w:r w:rsidRPr="00102574">
        <w:rPr>
          <w:rFonts w:ascii="Muli" w:hAnsi="Muli"/>
        </w:rPr>
        <w:t xml:space="preserve">sing a </w:t>
      </w:r>
      <w:r>
        <w:rPr>
          <w:rFonts w:ascii="Muli" w:hAnsi="Muli"/>
        </w:rPr>
        <w:t xml:space="preserve">finance </w:t>
      </w:r>
      <w:r w:rsidRPr="00102574">
        <w:rPr>
          <w:rFonts w:ascii="Muli" w:hAnsi="Muli"/>
        </w:rPr>
        <w:t xml:space="preserve">service is preferable than the practice carrying a balance for a patient. </w:t>
      </w:r>
      <w:r>
        <w:rPr>
          <w:rFonts w:ascii="Muli" w:hAnsi="Muli"/>
        </w:rPr>
        <w:t>There are several</w:t>
      </w:r>
      <w:r w:rsidRPr="00102574">
        <w:rPr>
          <w:rFonts w:ascii="Muli" w:hAnsi="Muli"/>
        </w:rPr>
        <w:t xml:space="preserve"> finance companies offer low or no interest credit </w:t>
      </w:r>
      <w:r>
        <w:rPr>
          <w:rFonts w:ascii="Muli" w:hAnsi="Muli"/>
        </w:rPr>
        <w:t xml:space="preserve">lines </w:t>
      </w:r>
      <w:r w:rsidRPr="00102574">
        <w:rPr>
          <w:rFonts w:ascii="Muli" w:hAnsi="Muli"/>
        </w:rPr>
        <w:t>for medical/dental care. Almost all have fast, online or over-the-phone application</w:t>
      </w:r>
      <w:r>
        <w:rPr>
          <w:rFonts w:ascii="Muli" w:hAnsi="Muli"/>
        </w:rPr>
        <w:t>s, and m</w:t>
      </w:r>
      <w:r w:rsidRPr="00102574">
        <w:rPr>
          <w:rFonts w:ascii="Muli" w:hAnsi="Muli"/>
        </w:rPr>
        <w:t xml:space="preserve">ost provide a response </w:t>
      </w:r>
      <w:r>
        <w:rPr>
          <w:rFonts w:ascii="Muli" w:hAnsi="Muli"/>
        </w:rPr>
        <w:t xml:space="preserve">on approval </w:t>
      </w:r>
      <w:r w:rsidRPr="00102574">
        <w:rPr>
          <w:rFonts w:ascii="Muli" w:hAnsi="Muli"/>
        </w:rPr>
        <w:t xml:space="preserve">almost immediately </w:t>
      </w:r>
      <w:r>
        <w:rPr>
          <w:rFonts w:ascii="Muli" w:hAnsi="Muli"/>
        </w:rPr>
        <w:t>(</w:t>
      </w:r>
      <w:r w:rsidRPr="00102574">
        <w:rPr>
          <w:rFonts w:ascii="Muli" w:hAnsi="Muli"/>
        </w:rPr>
        <w:t>depending on the amount requested and the person’s credit worthiness</w:t>
      </w:r>
      <w:r>
        <w:rPr>
          <w:rFonts w:ascii="Muli" w:hAnsi="Muli"/>
        </w:rPr>
        <w:t>)</w:t>
      </w:r>
      <w:r w:rsidRPr="00102574">
        <w:rPr>
          <w:rFonts w:ascii="Muli" w:hAnsi="Muli"/>
        </w:rPr>
        <w:t xml:space="preserve">. These finance companies </w:t>
      </w:r>
      <w:r>
        <w:rPr>
          <w:rFonts w:ascii="Muli" w:hAnsi="Muli"/>
        </w:rPr>
        <w:t>typicall</w:t>
      </w:r>
      <w:r w:rsidRPr="00102574">
        <w:rPr>
          <w:rFonts w:ascii="Muli" w:hAnsi="Muli"/>
        </w:rPr>
        <w:t>y pay the practice</w:t>
      </w:r>
      <w:r>
        <w:rPr>
          <w:rFonts w:ascii="Muli" w:hAnsi="Muli"/>
        </w:rPr>
        <w:t>,</w:t>
      </w:r>
      <w:r w:rsidRPr="00102574">
        <w:rPr>
          <w:rFonts w:ascii="Muli" w:hAnsi="Muli"/>
        </w:rPr>
        <w:t xml:space="preserve"> and the patient then pays the finance company monthly. Sometimes the finance compan</w:t>
      </w:r>
      <w:r>
        <w:rPr>
          <w:rFonts w:ascii="Muli" w:hAnsi="Muli"/>
        </w:rPr>
        <w:t>y</w:t>
      </w:r>
      <w:r w:rsidRPr="00102574">
        <w:rPr>
          <w:rFonts w:ascii="Muli" w:hAnsi="Muli"/>
        </w:rPr>
        <w:t xml:space="preserve"> provide</w:t>
      </w:r>
      <w:r>
        <w:rPr>
          <w:rFonts w:ascii="Muli" w:hAnsi="Muli"/>
        </w:rPr>
        <w:t>s</w:t>
      </w:r>
      <w:r w:rsidRPr="00102574">
        <w:rPr>
          <w:rFonts w:ascii="Muli" w:hAnsi="Muli"/>
        </w:rPr>
        <w:t xml:space="preserve"> a type of medical credit card that the patient can use for approved services. </w:t>
      </w:r>
    </w:p>
    <w:p w14:paraId="2F1007A8" w14:textId="77777777" w:rsidR="00001323" w:rsidRPr="00102574" w:rsidRDefault="00001323" w:rsidP="00001323">
      <w:pPr>
        <w:rPr>
          <w:rFonts w:ascii="Muli" w:hAnsi="Muli"/>
        </w:rPr>
      </w:pPr>
    </w:p>
    <w:p w14:paraId="15028D74" w14:textId="77777777" w:rsidR="00001323" w:rsidRPr="00102574" w:rsidRDefault="00001323" w:rsidP="00001323">
      <w:pPr>
        <w:rPr>
          <w:rFonts w:ascii="Muli" w:hAnsi="Muli"/>
        </w:rPr>
      </w:pPr>
      <w:r>
        <w:rPr>
          <w:rFonts w:ascii="Muli" w:hAnsi="Muli"/>
        </w:rPr>
        <w:t>S</w:t>
      </w:r>
      <w:r w:rsidRPr="00102574">
        <w:rPr>
          <w:rFonts w:ascii="Muli" w:hAnsi="Muli"/>
        </w:rPr>
        <w:t xml:space="preserve">ome of the most popular </w:t>
      </w:r>
      <w:r>
        <w:rPr>
          <w:rFonts w:ascii="Muli" w:hAnsi="Muli"/>
        </w:rPr>
        <w:t xml:space="preserve">finance </w:t>
      </w:r>
      <w:r w:rsidRPr="00102574">
        <w:rPr>
          <w:rFonts w:ascii="Muli" w:hAnsi="Muli"/>
        </w:rPr>
        <w:t xml:space="preserve">companies </w:t>
      </w:r>
      <w:r>
        <w:rPr>
          <w:rFonts w:ascii="Muli" w:hAnsi="Muli"/>
        </w:rPr>
        <w:t>include the following:</w:t>
      </w:r>
    </w:p>
    <w:p w14:paraId="1DF95151" w14:textId="77777777" w:rsidR="00001323" w:rsidRPr="00102574" w:rsidRDefault="00001323" w:rsidP="00001323">
      <w:pPr>
        <w:rPr>
          <w:rFonts w:ascii="Muli" w:hAnsi="Muli"/>
        </w:rPr>
      </w:pPr>
    </w:p>
    <w:p w14:paraId="00B1506B" w14:textId="77777777" w:rsidR="00001323" w:rsidRPr="00E2555C" w:rsidRDefault="00001323" w:rsidP="00B111CF">
      <w:pPr>
        <w:pStyle w:val="ListParagraph"/>
        <w:numPr>
          <w:ilvl w:val="0"/>
          <w:numId w:val="8"/>
        </w:numPr>
        <w:rPr>
          <w:rFonts w:ascii="Muli" w:hAnsi="Muli"/>
        </w:rPr>
      </w:pPr>
      <w:r w:rsidRPr="00102574">
        <w:rPr>
          <w:rFonts w:ascii="Muli" w:hAnsi="Muli"/>
        </w:rPr>
        <w:t xml:space="preserve">CareCredit: </w:t>
      </w:r>
      <w:hyperlink r:id="rId12" w:anchor="howtoapply">
        <w:r w:rsidRPr="00E2555C">
          <w:rPr>
            <w:rFonts w:ascii="Muli" w:hAnsi="Muli"/>
            <w:color w:val="0070C0"/>
            <w:u w:val="single"/>
          </w:rPr>
          <w:t>https://www.carecredit.com/</w:t>
        </w:r>
      </w:hyperlink>
    </w:p>
    <w:p w14:paraId="2D66D0FE" w14:textId="77777777" w:rsidR="00001323" w:rsidRPr="00E2555C" w:rsidRDefault="00001323" w:rsidP="00B111CF">
      <w:pPr>
        <w:pStyle w:val="ListParagraph"/>
        <w:numPr>
          <w:ilvl w:val="0"/>
          <w:numId w:val="8"/>
        </w:numPr>
        <w:rPr>
          <w:rFonts w:ascii="Muli" w:hAnsi="Muli"/>
          <w:color w:val="0070C0"/>
          <w:u w:val="single"/>
        </w:rPr>
      </w:pPr>
      <w:r w:rsidRPr="00102574">
        <w:rPr>
          <w:rFonts w:ascii="Muli" w:hAnsi="Muli"/>
        </w:rPr>
        <w:t xml:space="preserve">Healthcare Finance Direct: </w:t>
      </w:r>
      <w:hyperlink r:id="rId13">
        <w:r w:rsidRPr="00E2555C">
          <w:rPr>
            <w:rFonts w:ascii="Muli" w:hAnsi="Muli"/>
            <w:color w:val="0070C0"/>
            <w:u w:val="single"/>
          </w:rPr>
          <w:t>http://corp.healthcarefinancedirect.com/</w:t>
        </w:r>
      </w:hyperlink>
    </w:p>
    <w:p w14:paraId="5C6C7BFC" w14:textId="77777777" w:rsidR="00001323" w:rsidRPr="00E2555C" w:rsidRDefault="00001323" w:rsidP="00B111CF">
      <w:pPr>
        <w:pStyle w:val="ListParagraph"/>
        <w:numPr>
          <w:ilvl w:val="0"/>
          <w:numId w:val="8"/>
        </w:numPr>
        <w:rPr>
          <w:rFonts w:ascii="Muli" w:hAnsi="Muli"/>
          <w:color w:val="0070C0"/>
          <w:u w:val="single"/>
        </w:rPr>
      </w:pPr>
      <w:r w:rsidRPr="00102574">
        <w:rPr>
          <w:rFonts w:ascii="Muli" w:hAnsi="Muli"/>
        </w:rPr>
        <w:t xml:space="preserve">DentalLoans.com: </w:t>
      </w:r>
      <w:hyperlink r:id="rId14">
        <w:r w:rsidRPr="00E2555C">
          <w:rPr>
            <w:rFonts w:ascii="Muli" w:hAnsi="Muli"/>
            <w:color w:val="0070C0"/>
            <w:u w:val="single"/>
          </w:rPr>
          <w:t>https://dentalloans.com/</w:t>
        </w:r>
      </w:hyperlink>
    </w:p>
    <w:p w14:paraId="48DD647A" w14:textId="77777777" w:rsidR="00001323" w:rsidRPr="00102574" w:rsidRDefault="00001323" w:rsidP="00B111CF">
      <w:pPr>
        <w:pStyle w:val="ListParagraph"/>
        <w:numPr>
          <w:ilvl w:val="0"/>
          <w:numId w:val="8"/>
        </w:numPr>
        <w:rPr>
          <w:rFonts w:ascii="Muli" w:hAnsi="Muli"/>
        </w:rPr>
      </w:pPr>
      <w:proofErr w:type="spellStart"/>
      <w:r w:rsidRPr="00102574">
        <w:rPr>
          <w:rFonts w:ascii="Muli" w:hAnsi="Muli"/>
        </w:rPr>
        <w:t>SimplePay</w:t>
      </w:r>
      <w:proofErr w:type="spellEnd"/>
      <w:r w:rsidRPr="00102574">
        <w:rPr>
          <w:rFonts w:ascii="Muli" w:hAnsi="Muli"/>
        </w:rPr>
        <w:t xml:space="preserve">: </w:t>
      </w:r>
      <w:hyperlink r:id="rId15">
        <w:r w:rsidRPr="00E2555C">
          <w:rPr>
            <w:rFonts w:ascii="Muli" w:hAnsi="Muli"/>
            <w:color w:val="0070C0"/>
            <w:u w:val="single"/>
          </w:rPr>
          <w:t>https://www.simplepay.com/</w:t>
        </w:r>
      </w:hyperlink>
    </w:p>
    <w:p w14:paraId="70646A18" w14:textId="77777777" w:rsidR="00001323" w:rsidRPr="00102574" w:rsidRDefault="00001323" w:rsidP="00B111CF">
      <w:pPr>
        <w:pStyle w:val="ListParagraph"/>
        <w:numPr>
          <w:ilvl w:val="0"/>
          <w:numId w:val="8"/>
        </w:numPr>
        <w:rPr>
          <w:rFonts w:ascii="Muli" w:hAnsi="Muli"/>
        </w:rPr>
      </w:pPr>
      <w:r w:rsidRPr="00102574">
        <w:rPr>
          <w:rFonts w:ascii="Muli" w:hAnsi="Muli"/>
        </w:rPr>
        <w:t xml:space="preserve">Comprehensive Finance: </w:t>
      </w:r>
      <w:hyperlink r:id="rId16">
        <w:r w:rsidRPr="00E2555C">
          <w:rPr>
            <w:rFonts w:ascii="Muli" w:hAnsi="Muli"/>
            <w:color w:val="0070C0"/>
            <w:u w:val="single"/>
          </w:rPr>
          <w:t>http://www.comprehensivefinance.com/</w:t>
        </w:r>
      </w:hyperlink>
    </w:p>
    <w:p w14:paraId="57470963" w14:textId="77777777" w:rsidR="00001323" w:rsidRPr="00E2555C" w:rsidRDefault="00001323" w:rsidP="00B111CF">
      <w:pPr>
        <w:pStyle w:val="ListParagraph"/>
        <w:numPr>
          <w:ilvl w:val="0"/>
          <w:numId w:val="8"/>
        </w:numPr>
        <w:rPr>
          <w:rFonts w:ascii="Muli" w:hAnsi="Muli"/>
          <w:color w:val="0070C0"/>
          <w:u w:val="single"/>
        </w:rPr>
      </w:pPr>
      <w:r w:rsidRPr="00102574">
        <w:rPr>
          <w:rFonts w:ascii="Muli" w:hAnsi="Muli"/>
        </w:rPr>
        <w:t xml:space="preserve">Lending Club: </w:t>
      </w:r>
      <w:hyperlink r:id="rId17">
        <w:r w:rsidRPr="00E2555C">
          <w:rPr>
            <w:rFonts w:ascii="Muli" w:hAnsi="Muli"/>
            <w:color w:val="0070C0"/>
            <w:u w:val="single"/>
          </w:rPr>
          <w:t>https://www.lendingclub.com/patientsolutions/providers</w:t>
        </w:r>
      </w:hyperlink>
    </w:p>
    <w:p w14:paraId="5B3FFFBE" w14:textId="77777777" w:rsidR="00001323" w:rsidRPr="00102574" w:rsidRDefault="00001323" w:rsidP="00001323">
      <w:pPr>
        <w:pStyle w:val="ListParagraph"/>
        <w:rPr>
          <w:rFonts w:ascii="Muli" w:hAnsi="Muli"/>
        </w:rPr>
      </w:pPr>
    </w:p>
    <w:p w14:paraId="739EF583" w14:textId="77777777" w:rsidR="00BA29EA" w:rsidRDefault="00BA29EA">
      <w:pPr>
        <w:spacing w:after="160" w:line="259" w:lineRule="auto"/>
        <w:rPr>
          <w:rFonts w:ascii="Muli" w:hAnsi="Muli"/>
          <w:b/>
          <w:bCs/>
        </w:rPr>
      </w:pPr>
      <w:bookmarkStart w:id="39" w:name="_Toc46763540"/>
      <w:bookmarkStart w:id="40" w:name="_Toc54017759"/>
      <w:r>
        <w:br w:type="page"/>
      </w:r>
    </w:p>
    <w:p w14:paraId="414301A0" w14:textId="700B112E" w:rsidR="00001323" w:rsidRDefault="00001323" w:rsidP="00001323">
      <w:pPr>
        <w:pStyle w:val="Heading3"/>
      </w:pPr>
      <w:bookmarkStart w:id="41" w:name="_Toc55461566"/>
      <w:r>
        <w:lastRenderedPageBreak/>
        <w:t xml:space="preserve">Option 4: </w:t>
      </w:r>
      <w:r w:rsidRPr="00DA5F5C">
        <w:t xml:space="preserve">Payment </w:t>
      </w:r>
      <w:r w:rsidRPr="00C90D50">
        <w:t>Plan</w:t>
      </w:r>
      <w:r w:rsidRPr="00DA5F5C">
        <w:rPr>
          <w:vertAlign w:val="superscript"/>
        </w:rPr>
        <w:footnoteReference w:id="3"/>
      </w:r>
      <w:bookmarkEnd w:id="39"/>
      <w:bookmarkEnd w:id="40"/>
      <w:bookmarkEnd w:id="41"/>
    </w:p>
    <w:p w14:paraId="42A23CA7" w14:textId="77777777" w:rsidR="00001323" w:rsidRPr="00C90D50" w:rsidRDefault="00001323" w:rsidP="00001323"/>
    <w:p w14:paraId="64FDB13A" w14:textId="77777777" w:rsidR="00001323" w:rsidRDefault="00001323" w:rsidP="00001323">
      <w:pPr>
        <w:rPr>
          <w:rFonts w:ascii="Muli" w:hAnsi="Muli"/>
        </w:rPr>
      </w:pPr>
      <w:r>
        <w:rPr>
          <w:rFonts w:ascii="Muli" w:hAnsi="Muli"/>
        </w:rPr>
        <w:t>The last options, setting up a payment plan,</w:t>
      </w:r>
      <w:r w:rsidRPr="00102574">
        <w:rPr>
          <w:rFonts w:ascii="Muli" w:hAnsi="Muli"/>
        </w:rPr>
        <w:t xml:space="preserve"> should be </w:t>
      </w:r>
      <w:r>
        <w:rPr>
          <w:rFonts w:ascii="Muli" w:hAnsi="Muli"/>
        </w:rPr>
        <w:t>used only as a last resort. Before establishing a payment plan</w:t>
      </w:r>
      <w:r w:rsidRPr="00102574">
        <w:rPr>
          <w:rFonts w:ascii="Muli" w:hAnsi="Muli"/>
        </w:rPr>
        <w:t xml:space="preserve">, </w:t>
      </w:r>
    </w:p>
    <w:p w14:paraId="7384E0C0" w14:textId="77777777" w:rsidR="00001323" w:rsidRPr="00E2555C" w:rsidRDefault="00001323" w:rsidP="00B111CF">
      <w:pPr>
        <w:pStyle w:val="ListParagraph"/>
        <w:numPr>
          <w:ilvl w:val="0"/>
          <w:numId w:val="9"/>
        </w:numPr>
        <w:rPr>
          <w:rFonts w:ascii="Muli" w:hAnsi="Muli"/>
        </w:rPr>
      </w:pPr>
      <w:r w:rsidRPr="00E2555C">
        <w:rPr>
          <w:rFonts w:ascii="Muli" w:hAnsi="Muli"/>
        </w:rPr>
        <w:t>get a credit/background check approval signed so you are authorized to do a credit and/or background check on the patient</w:t>
      </w:r>
    </w:p>
    <w:p w14:paraId="4BAF080E" w14:textId="77777777" w:rsidR="00001323" w:rsidRDefault="00001323" w:rsidP="00B111CF">
      <w:pPr>
        <w:pStyle w:val="ListParagraph"/>
        <w:numPr>
          <w:ilvl w:val="0"/>
          <w:numId w:val="9"/>
        </w:numPr>
        <w:rPr>
          <w:rFonts w:ascii="Muli" w:hAnsi="Muli"/>
        </w:rPr>
      </w:pPr>
      <w:r w:rsidRPr="00E2555C">
        <w:rPr>
          <w:rFonts w:ascii="Muli" w:hAnsi="Muli"/>
        </w:rPr>
        <w:t>assess the patient’s credit worthiness through a credit application and thoroughly review their credit history</w:t>
      </w:r>
    </w:p>
    <w:p w14:paraId="14D4E6EB" w14:textId="77777777" w:rsidR="00001323" w:rsidRPr="00102574" w:rsidRDefault="00001323" w:rsidP="00001323">
      <w:pPr>
        <w:rPr>
          <w:rFonts w:ascii="Muli" w:hAnsi="Muli"/>
        </w:rPr>
      </w:pPr>
    </w:p>
    <w:p w14:paraId="46AB7314" w14:textId="77777777" w:rsidR="00001323" w:rsidRDefault="00001323" w:rsidP="00001323">
      <w:pPr>
        <w:rPr>
          <w:rFonts w:ascii="Muli" w:hAnsi="Muli"/>
        </w:rPr>
      </w:pPr>
      <w:r w:rsidRPr="00102574">
        <w:rPr>
          <w:rFonts w:ascii="Muli" w:hAnsi="Muli"/>
        </w:rPr>
        <w:t xml:space="preserve">If the patient meets the credit requirements for a payment plan, establish an appropriate minimum monthly amount that the patient will be billed. Avoid carrying large accounts with small monthly payments, as that is not efficient or cost-effective for the practice. A service charge or interest should be applied to any credit extension. </w:t>
      </w:r>
    </w:p>
    <w:p w14:paraId="3A6A9876" w14:textId="77777777" w:rsidR="00001323" w:rsidRDefault="00001323" w:rsidP="00001323">
      <w:pPr>
        <w:rPr>
          <w:rFonts w:ascii="Muli" w:hAnsi="Muli"/>
        </w:rPr>
      </w:pPr>
    </w:p>
    <w:p w14:paraId="2667CAAC" w14:textId="77777777" w:rsidR="00001323" w:rsidRDefault="00001323" w:rsidP="00001323">
      <w:pPr>
        <w:rPr>
          <w:rFonts w:ascii="Muli" w:hAnsi="Muli"/>
        </w:rPr>
      </w:pPr>
      <w:r>
        <w:rPr>
          <w:rFonts w:ascii="Muli" w:hAnsi="Muli"/>
        </w:rPr>
        <w:t>Keep in mind that in</w:t>
      </w:r>
      <w:r w:rsidRPr="00102574">
        <w:rPr>
          <w:rFonts w:ascii="Muli" w:hAnsi="Muli"/>
        </w:rPr>
        <w:t xml:space="preserve"> most cases, if the patient doesn’t qualify for financing through a financing company, it is unlikely </w:t>
      </w:r>
      <w:r>
        <w:rPr>
          <w:rFonts w:ascii="Muli" w:hAnsi="Muli"/>
        </w:rPr>
        <w:t>to be</w:t>
      </w:r>
      <w:r w:rsidRPr="00102574">
        <w:rPr>
          <w:rFonts w:ascii="Muli" w:hAnsi="Muli"/>
        </w:rPr>
        <w:t xml:space="preserve"> </w:t>
      </w:r>
      <w:r>
        <w:rPr>
          <w:rFonts w:ascii="Muli" w:hAnsi="Muli"/>
        </w:rPr>
        <w:t>beneficial for the practice to</w:t>
      </w:r>
      <w:r w:rsidRPr="00102574">
        <w:rPr>
          <w:rFonts w:ascii="Muli" w:hAnsi="Muli"/>
        </w:rPr>
        <w:t xml:space="preserve"> finance them.</w:t>
      </w:r>
    </w:p>
    <w:p w14:paraId="76D70039" w14:textId="77777777" w:rsidR="00001323" w:rsidRPr="00102574" w:rsidRDefault="00001323" w:rsidP="00001323">
      <w:pPr>
        <w:rPr>
          <w:rFonts w:ascii="Muli" w:hAnsi="Muli"/>
        </w:rPr>
      </w:pPr>
    </w:p>
    <w:p w14:paraId="2C961241" w14:textId="77777777" w:rsidR="00001323" w:rsidRPr="00DE64A5" w:rsidRDefault="00001323" w:rsidP="00001323">
      <w:pPr>
        <w:pStyle w:val="Heading3"/>
      </w:pPr>
      <w:bookmarkStart w:id="42" w:name="_Toc46763541"/>
      <w:bookmarkStart w:id="43" w:name="_Toc54017760"/>
      <w:bookmarkStart w:id="44" w:name="_Toc55461567"/>
      <w:r w:rsidRPr="00DE64A5">
        <w:t>Suggested Payment Plan Types</w:t>
      </w:r>
      <w:bookmarkEnd w:id="42"/>
      <w:bookmarkEnd w:id="43"/>
      <w:bookmarkEnd w:id="44"/>
    </w:p>
    <w:p w14:paraId="1447194A" w14:textId="77777777" w:rsidR="00001323" w:rsidRPr="00557E1C" w:rsidRDefault="00001323" w:rsidP="00001323"/>
    <w:p w14:paraId="06A1DEEA" w14:textId="77777777" w:rsidR="00001323" w:rsidRPr="00DE64A5" w:rsidRDefault="00001323" w:rsidP="00001323">
      <w:pPr>
        <w:rPr>
          <w:rFonts w:ascii="Muli" w:hAnsi="Muli"/>
        </w:rPr>
      </w:pPr>
      <w:r w:rsidRPr="00DE64A5">
        <w:rPr>
          <w:rFonts w:ascii="Muli" w:hAnsi="Muli"/>
        </w:rPr>
        <w:t xml:space="preserve">If you chose to offer a payment plan to </w:t>
      </w:r>
      <w:r>
        <w:rPr>
          <w:rFonts w:ascii="Muli" w:hAnsi="Muli"/>
        </w:rPr>
        <w:t>a</w:t>
      </w:r>
      <w:r w:rsidRPr="00DE64A5">
        <w:rPr>
          <w:rFonts w:ascii="Muli" w:hAnsi="Muli"/>
        </w:rPr>
        <w:t xml:space="preserve"> patient, here are some suggested guidelines for installment payments</w:t>
      </w:r>
      <w:r>
        <w:rPr>
          <w:rFonts w:ascii="Muli" w:hAnsi="Muli"/>
        </w:rPr>
        <w:t>, listed in order by most preferred to least preferred:</w:t>
      </w:r>
      <w:r w:rsidRPr="00DE64A5">
        <w:rPr>
          <w:rFonts w:ascii="Muli" w:hAnsi="Muli"/>
        </w:rPr>
        <w:t xml:space="preserve"> </w:t>
      </w:r>
    </w:p>
    <w:p w14:paraId="0AF15EE0" w14:textId="77777777" w:rsidR="00001323" w:rsidRPr="00DE64A5" w:rsidRDefault="00001323" w:rsidP="00001323">
      <w:pPr>
        <w:rPr>
          <w:rFonts w:ascii="Muli" w:hAnsi="Muli"/>
        </w:rPr>
      </w:pPr>
    </w:p>
    <w:p w14:paraId="68D15CC3" w14:textId="77777777" w:rsidR="00001323" w:rsidRPr="00DE64A5" w:rsidRDefault="00001323" w:rsidP="00B111CF">
      <w:pPr>
        <w:numPr>
          <w:ilvl w:val="0"/>
          <w:numId w:val="7"/>
        </w:numPr>
        <w:pBdr>
          <w:top w:val="nil"/>
          <w:left w:val="nil"/>
          <w:bottom w:val="nil"/>
          <w:right w:val="nil"/>
          <w:between w:val="nil"/>
        </w:pBdr>
        <w:rPr>
          <w:rFonts w:ascii="Muli" w:hAnsi="Muli"/>
        </w:rPr>
      </w:pPr>
      <w:r w:rsidRPr="00DE64A5">
        <w:rPr>
          <w:rFonts w:ascii="Muli" w:hAnsi="Muli"/>
          <w:color w:val="000000"/>
        </w:rPr>
        <w:t>The patient pays half</w:t>
      </w:r>
      <w:r>
        <w:rPr>
          <w:rFonts w:ascii="Muli" w:hAnsi="Muli"/>
          <w:color w:val="000000"/>
        </w:rPr>
        <w:t xml:space="preserve"> of the bill</w:t>
      </w:r>
      <w:r w:rsidRPr="00DE64A5">
        <w:rPr>
          <w:rFonts w:ascii="Muli" w:hAnsi="Muli"/>
          <w:color w:val="000000"/>
        </w:rPr>
        <w:t xml:space="preserve"> at the time of treatment and the remaining </w:t>
      </w:r>
      <w:r>
        <w:rPr>
          <w:rFonts w:ascii="Muli" w:hAnsi="Muli"/>
          <w:color w:val="000000"/>
        </w:rPr>
        <w:t>amount</w:t>
      </w:r>
      <w:r w:rsidRPr="00DE64A5">
        <w:rPr>
          <w:rFonts w:ascii="Muli" w:hAnsi="Muli"/>
          <w:color w:val="000000"/>
        </w:rPr>
        <w:t xml:space="preserve"> </w:t>
      </w:r>
      <w:r>
        <w:rPr>
          <w:rFonts w:ascii="Muli" w:hAnsi="Muli"/>
          <w:color w:val="000000"/>
        </w:rPr>
        <w:t xml:space="preserve">is paid </w:t>
      </w:r>
      <w:r w:rsidRPr="00DE64A5">
        <w:rPr>
          <w:rFonts w:ascii="Muli" w:hAnsi="Muli"/>
          <w:color w:val="000000"/>
        </w:rPr>
        <w:t>in the following month.</w:t>
      </w:r>
    </w:p>
    <w:p w14:paraId="42E0972E" w14:textId="77777777" w:rsidR="00001323" w:rsidRPr="00DE64A5" w:rsidRDefault="00001323" w:rsidP="00B111CF">
      <w:pPr>
        <w:numPr>
          <w:ilvl w:val="0"/>
          <w:numId w:val="7"/>
        </w:numPr>
        <w:pBdr>
          <w:top w:val="nil"/>
          <w:left w:val="nil"/>
          <w:bottom w:val="nil"/>
          <w:right w:val="nil"/>
          <w:between w:val="nil"/>
        </w:pBdr>
        <w:rPr>
          <w:rFonts w:ascii="Muli" w:hAnsi="Muli"/>
        </w:rPr>
      </w:pPr>
      <w:r w:rsidRPr="00DE64A5">
        <w:rPr>
          <w:rFonts w:ascii="Muli" w:hAnsi="Muli"/>
          <w:color w:val="000000"/>
        </w:rPr>
        <w:t>The patient pays half of the bill at the time of treatment and the remain</w:t>
      </w:r>
      <w:r>
        <w:rPr>
          <w:rFonts w:ascii="Muli" w:hAnsi="Muli"/>
          <w:color w:val="000000"/>
        </w:rPr>
        <w:t>ing amount</w:t>
      </w:r>
      <w:r w:rsidRPr="00DE64A5">
        <w:rPr>
          <w:rFonts w:ascii="Muli" w:hAnsi="Muli"/>
          <w:color w:val="000000"/>
        </w:rPr>
        <w:t xml:space="preserve"> is paid over the next three months through equally billed installments.</w:t>
      </w:r>
    </w:p>
    <w:p w14:paraId="3D14A098" w14:textId="77777777" w:rsidR="00001323" w:rsidRPr="00DE64A5" w:rsidRDefault="00001323" w:rsidP="00B111CF">
      <w:pPr>
        <w:numPr>
          <w:ilvl w:val="0"/>
          <w:numId w:val="7"/>
        </w:numPr>
        <w:pBdr>
          <w:top w:val="nil"/>
          <w:left w:val="nil"/>
          <w:bottom w:val="nil"/>
          <w:right w:val="nil"/>
          <w:between w:val="nil"/>
        </w:pBdr>
        <w:rPr>
          <w:rFonts w:ascii="Muli" w:hAnsi="Muli"/>
        </w:rPr>
      </w:pPr>
      <w:r w:rsidRPr="00DE64A5">
        <w:rPr>
          <w:rFonts w:ascii="Muli" w:hAnsi="Muli"/>
          <w:color w:val="000000"/>
        </w:rPr>
        <w:t>The patient pays a third of the bill at the time of treatment and the remain</w:t>
      </w:r>
      <w:r>
        <w:rPr>
          <w:rFonts w:ascii="Muli" w:hAnsi="Muli"/>
          <w:color w:val="000000"/>
        </w:rPr>
        <w:t>ing amount</w:t>
      </w:r>
      <w:r w:rsidRPr="00DE64A5">
        <w:rPr>
          <w:rFonts w:ascii="Muli" w:hAnsi="Muli"/>
          <w:color w:val="000000"/>
        </w:rPr>
        <w:t xml:space="preserve"> </w:t>
      </w:r>
      <w:r>
        <w:rPr>
          <w:rFonts w:ascii="Muli" w:hAnsi="Muli"/>
          <w:color w:val="000000"/>
        </w:rPr>
        <w:t>is paid in</w:t>
      </w:r>
      <w:r w:rsidRPr="00DE64A5">
        <w:rPr>
          <w:rFonts w:ascii="Muli" w:hAnsi="Muli"/>
          <w:color w:val="000000"/>
        </w:rPr>
        <w:t xml:space="preserve"> two equally billed installments.</w:t>
      </w:r>
    </w:p>
    <w:p w14:paraId="5B61BBBD" w14:textId="77777777" w:rsidR="00001323" w:rsidRPr="00DE64A5" w:rsidRDefault="00001323" w:rsidP="00B111CF">
      <w:pPr>
        <w:numPr>
          <w:ilvl w:val="0"/>
          <w:numId w:val="7"/>
        </w:numPr>
        <w:pBdr>
          <w:top w:val="nil"/>
          <w:left w:val="nil"/>
          <w:bottom w:val="nil"/>
          <w:right w:val="nil"/>
          <w:between w:val="nil"/>
        </w:pBdr>
        <w:rPr>
          <w:rFonts w:ascii="Muli" w:hAnsi="Muli"/>
        </w:rPr>
      </w:pPr>
      <w:r w:rsidRPr="00DE64A5">
        <w:rPr>
          <w:rFonts w:ascii="Muli" w:hAnsi="Muli"/>
          <w:color w:val="000000"/>
        </w:rPr>
        <w:t xml:space="preserve">The patient </w:t>
      </w:r>
      <w:r>
        <w:rPr>
          <w:rFonts w:ascii="Muli" w:hAnsi="Muli"/>
          <w:color w:val="000000"/>
        </w:rPr>
        <w:t>pays only the</w:t>
      </w:r>
      <w:r w:rsidRPr="00DE64A5">
        <w:rPr>
          <w:rFonts w:ascii="Muli" w:hAnsi="Muli"/>
          <w:color w:val="000000"/>
        </w:rPr>
        <w:t xml:space="preserve"> lab fees at the time of treatment and the remain</w:t>
      </w:r>
      <w:r>
        <w:rPr>
          <w:rFonts w:ascii="Muli" w:hAnsi="Muli"/>
          <w:color w:val="000000"/>
        </w:rPr>
        <w:t>ing amount</w:t>
      </w:r>
      <w:r w:rsidRPr="00DE64A5">
        <w:rPr>
          <w:rFonts w:ascii="Muli" w:hAnsi="Muli"/>
          <w:color w:val="000000"/>
        </w:rPr>
        <w:t xml:space="preserve"> is paid </w:t>
      </w:r>
      <w:r>
        <w:rPr>
          <w:rFonts w:ascii="Muli" w:hAnsi="Muli"/>
          <w:color w:val="000000"/>
        </w:rPr>
        <w:t xml:space="preserve">in equally billed installments </w:t>
      </w:r>
      <w:r w:rsidRPr="00DE64A5">
        <w:rPr>
          <w:rFonts w:ascii="Muli" w:hAnsi="Muli"/>
          <w:color w:val="000000"/>
        </w:rPr>
        <w:t>over the following six months.</w:t>
      </w:r>
    </w:p>
    <w:p w14:paraId="4F6C174D" w14:textId="77777777" w:rsidR="00001323" w:rsidRPr="00DE64A5" w:rsidRDefault="00001323" w:rsidP="00B111CF">
      <w:pPr>
        <w:numPr>
          <w:ilvl w:val="0"/>
          <w:numId w:val="7"/>
        </w:numPr>
        <w:pBdr>
          <w:top w:val="nil"/>
          <w:left w:val="nil"/>
          <w:bottom w:val="nil"/>
          <w:right w:val="nil"/>
          <w:between w:val="nil"/>
        </w:pBdr>
        <w:spacing w:after="120"/>
        <w:rPr>
          <w:rFonts w:ascii="Muli" w:hAnsi="Muli"/>
        </w:rPr>
      </w:pPr>
      <w:r w:rsidRPr="00DE64A5">
        <w:rPr>
          <w:rFonts w:ascii="Muli" w:hAnsi="Muli"/>
          <w:color w:val="000000"/>
        </w:rPr>
        <w:t>The patient makes a minimum down payment, such as $300, with the remain</w:t>
      </w:r>
      <w:r>
        <w:rPr>
          <w:rFonts w:ascii="Muli" w:hAnsi="Muli"/>
          <w:color w:val="000000"/>
        </w:rPr>
        <w:t>ing amount</w:t>
      </w:r>
      <w:r w:rsidRPr="00DE64A5">
        <w:rPr>
          <w:rFonts w:ascii="Muli" w:hAnsi="Muli"/>
          <w:color w:val="000000"/>
        </w:rPr>
        <w:t xml:space="preserve"> paid </w:t>
      </w:r>
      <w:r>
        <w:rPr>
          <w:rFonts w:ascii="Muli" w:hAnsi="Muli"/>
          <w:color w:val="000000"/>
        </w:rPr>
        <w:t xml:space="preserve">in equal installments </w:t>
      </w:r>
      <w:r w:rsidRPr="00DE64A5">
        <w:rPr>
          <w:rFonts w:ascii="Muli" w:hAnsi="Muli"/>
          <w:color w:val="000000"/>
        </w:rPr>
        <w:t xml:space="preserve">over the following six </w:t>
      </w:r>
      <w:r>
        <w:rPr>
          <w:rFonts w:ascii="Muli" w:hAnsi="Muli"/>
          <w:color w:val="000000"/>
        </w:rPr>
        <w:t>months.</w:t>
      </w:r>
    </w:p>
    <w:p w14:paraId="2DF520C8" w14:textId="00C6D66B" w:rsidR="00AF7521" w:rsidRDefault="00001323" w:rsidP="00001323">
      <w:r w:rsidRPr="00DE64A5">
        <w:rPr>
          <w:rFonts w:ascii="Muli" w:hAnsi="Muli"/>
          <w:color w:val="000000"/>
        </w:rPr>
        <w:t>Have the patient sign a payment agreement</w:t>
      </w:r>
      <w:r w:rsidRPr="00DE64A5">
        <w:rPr>
          <w:rFonts w:ascii="Muli" w:hAnsi="Muli"/>
          <w:color w:val="000000"/>
          <w:vertAlign w:val="superscript"/>
        </w:rPr>
        <w:footnoteReference w:id="4"/>
      </w:r>
      <w:r w:rsidRPr="00DE64A5">
        <w:rPr>
          <w:rFonts w:ascii="Muli" w:hAnsi="Muli"/>
          <w:color w:val="000000"/>
        </w:rPr>
        <w:t xml:space="preserve"> that covers the </w:t>
      </w:r>
      <w:r>
        <w:rPr>
          <w:rFonts w:ascii="Muli" w:hAnsi="Muli"/>
          <w:color w:val="000000"/>
        </w:rPr>
        <w:t>terms agreed upon</w:t>
      </w:r>
      <w:r w:rsidRPr="00DE64A5">
        <w:rPr>
          <w:rFonts w:ascii="Muli" w:hAnsi="Muli"/>
          <w:color w:val="000000"/>
        </w:rPr>
        <w:t>.</w:t>
      </w:r>
    </w:p>
    <w:p w14:paraId="2FF7513A" w14:textId="77777777" w:rsidR="00AF7521" w:rsidRDefault="00AF7521" w:rsidP="00AF7521">
      <w:pPr>
        <w:rPr>
          <w:b/>
          <w:color w:val="2F5496"/>
          <w:sz w:val="28"/>
          <w:szCs w:val="28"/>
        </w:rPr>
      </w:pPr>
      <w:bookmarkStart w:id="45" w:name="_heading=h.23ckvvd" w:colFirst="0" w:colLast="0"/>
      <w:bookmarkEnd w:id="45"/>
      <w:r>
        <w:br w:type="page"/>
      </w:r>
    </w:p>
    <w:p w14:paraId="3DF3FD3B" w14:textId="04E7841E" w:rsidR="00AF7521" w:rsidRDefault="00AF7521" w:rsidP="009A41F7">
      <w:pPr>
        <w:pStyle w:val="Heading1"/>
      </w:pPr>
      <w:bookmarkStart w:id="46" w:name="_Toc46763659"/>
      <w:bookmarkStart w:id="47" w:name="_Toc55461568"/>
      <w:r>
        <w:lastRenderedPageBreak/>
        <w:t xml:space="preserve">PART </w:t>
      </w:r>
      <w:r w:rsidR="009A41F7">
        <w:t>4</w:t>
      </w:r>
      <w:r>
        <w:t>: BASICS ON COMMUNICATING WITH PATIENTS</w:t>
      </w:r>
      <w:bookmarkEnd w:id="46"/>
      <w:bookmarkEnd w:id="47"/>
    </w:p>
    <w:p w14:paraId="3134A4D2" w14:textId="77777777" w:rsidR="00FE2E34" w:rsidRPr="00FE2E34" w:rsidRDefault="00FE2E34" w:rsidP="00FE2E34"/>
    <w:p w14:paraId="54468E22" w14:textId="4BA3D80B" w:rsidR="00AF7521" w:rsidRDefault="00AF7521" w:rsidP="00AF7521">
      <w:pPr>
        <w:pStyle w:val="Heading2"/>
      </w:pPr>
      <w:bookmarkStart w:id="48" w:name="_Toc46763660"/>
      <w:bookmarkStart w:id="49" w:name="_Toc55461569"/>
      <w:r>
        <w:t>Impressions</w:t>
      </w:r>
      <w:bookmarkEnd w:id="48"/>
      <w:bookmarkEnd w:id="49"/>
    </w:p>
    <w:p w14:paraId="67A3E9F9" w14:textId="77777777" w:rsidR="00FE2E34" w:rsidRPr="00FE2E34" w:rsidRDefault="00FE2E34" w:rsidP="00FE2E34"/>
    <w:p w14:paraId="31C7960E" w14:textId="61566A54" w:rsidR="00AF7521" w:rsidRPr="00FE2E34" w:rsidRDefault="00AF7521" w:rsidP="00AF7521">
      <w:pPr>
        <w:rPr>
          <w:rFonts w:ascii="Muli" w:hAnsi="Muli"/>
        </w:rPr>
      </w:pPr>
      <w:r w:rsidRPr="00FE2E34">
        <w:rPr>
          <w:rFonts w:ascii="Muli" w:hAnsi="Muli"/>
        </w:rPr>
        <w:t xml:space="preserve">As the financial coordinator, you will often be one of the main people that the patient interacts with multiple times, whether over the phone or in person. </w:t>
      </w:r>
      <w:r w:rsidR="006A148D">
        <w:rPr>
          <w:rFonts w:ascii="Muli" w:hAnsi="Muli"/>
        </w:rPr>
        <w:t>P</w:t>
      </w:r>
      <w:r w:rsidRPr="00FE2E34">
        <w:rPr>
          <w:rFonts w:ascii="Muli" w:hAnsi="Muli"/>
        </w:rPr>
        <w:t xml:space="preserve">atients </w:t>
      </w:r>
      <w:r w:rsidR="006A148D">
        <w:rPr>
          <w:rFonts w:ascii="Muli" w:hAnsi="Muli"/>
        </w:rPr>
        <w:t xml:space="preserve">highly </w:t>
      </w:r>
      <w:r w:rsidRPr="00FE2E34">
        <w:rPr>
          <w:rFonts w:ascii="Muli" w:hAnsi="Muli"/>
        </w:rPr>
        <w:t>value communication skills</w:t>
      </w:r>
      <w:r w:rsidR="006A148D">
        <w:rPr>
          <w:rFonts w:ascii="Muli" w:hAnsi="Muli"/>
        </w:rPr>
        <w:t xml:space="preserve">, so your </w:t>
      </w:r>
      <w:r w:rsidRPr="00FE2E34">
        <w:rPr>
          <w:rFonts w:ascii="Muli" w:hAnsi="Muli"/>
        </w:rPr>
        <w:t>communication</w:t>
      </w:r>
      <w:r w:rsidR="006A148D">
        <w:rPr>
          <w:rFonts w:ascii="Muli" w:hAnsi="Muli"/>
        </w:rPr>
        <w:t xml:space="preserve">s </w:t>
      </w:r>
      <w:r w:rsidRPr="00FE2E34">
        <w:rPr>
          <w:rFonts w:ascii="Muli" w:hAnsi="Muli"/>
        </w:rPr>
        <w:t>with patients are extremely important to the success of your job and the practice. This is especially true because your interaction</w:t>
      </w:r>
      <w:r w:rsidR="006A148D">
        <w:rPr>
          <w:rFonts w:ascii="Muli" w:hAnsi="Muli"/>
        </w:rPr>
        <w:t>s</w:t>
      </w:r>
      <w:r w:rsidRPr="00FE2E34">
        <w:rPr>
          <w:rFonts w:ascii="Muli" w:hAnsi="Muli"/>
        </w:rPr>
        <w:t xml:space="preserve"> </w:t>
      </w:r>
      <w:r w:rsidR="006A148D">
        <w:rPr>
          <w:rFonts w:ascii="Muli" w:hAnsi="Muli"/>
        </w:rPr>
        <w:t xml:space="preserve">are </w:t>
      </w:r>
      <w:r w:rsidRPr="00FE2E34">
        <w:rPr>
          <w:rFonts w:ascii="Muli" w:hAnsi="Muli"/>
        </w:rPr>
        <w:t xml:space="preserve">on a potentially </w:t>
      </w:r>
      <w:r w:rsidR="0019322C">
        <w:rPr>
          <w:rFonts w:ascii="Muli" w:hAnsi="Muli"/>
        </w:rPr>
        <w:t xml:space="preserve">sensitive </w:t>
      </w:r>
      <w:r w:rsidR="006A148D">
        <w:rPr>
          <w:rFonts w:ascii="Muli" w:hAnsi="Muli"/>
        </w:rPr>
        <w:t>subject—</w:t>
      </w:r>
      <w:r w:rsidRPr="00FE2E34">
        <w:rPr>
          <w:rFonts w:ascii="Muli" w:hAnsi="Muli"/>
        </w:rPr>
        <w:t xml:space="preserve">money. Therefore, your appearance, manners, knowledge, and helpfulness reflect </w:t>
      </w:r>
      <w:r w:rsidR="006A148D">
        <w:rPr>
          <w:rFonts w:ascii="Muli" w:hAnsi="Muli"/>
        </w:rPr>
        <w:t xml:space="preserve">back on </w:t>
      </w:r>
      <w:r w:rsidRPr="00FE2E34">
        <w:rPr>
          <w:rFonts w:ascii="Muli" w:hAnsi="Muli"/>
        </w:rPr>
        <w:t>the practice.</w:t>
      </w:r>
    </w:p>
    <w:p w14:paraId="50D4598C" w14:textId="77777777" w:rsidR="00AF7521" w:rsidRPr="00FE2E34" w:rsidRDefault="00AF7521" w:rsidP="00AF7521">
      <w:pPr>
        <w:rPr>
          <w:rFonts w:ascii="Muli" w:hAnsi="Muli"/>
        </w:rPr>
      </w:pPr>
    </w:p>
    <w:p w14:paraId="7D7C2E1E" w14:textId="2AF484A7" w:rsidR="00AF7521" w:rsidRPr="00FE2E34" w:rsidRDefault="00AF7521" w:rsidP="00AF7521">
      <w:pPr>
        <w:rPr>
          <w:rFonts w:ascii="Muli" w:hAnsi="Muli"/>
        </w:rPr>
      </w:pPr>
      <w:r w:rsidRPr="00FE2E34">
        <w:rPr>
          <w:rFonts w:ascii="Muli" w:hAnsi="Muli"/>
        </w:rPr>
        <w:t>You must understand your role</w:t>
      </w:r>
      <w:r w:rsidR="006A148D">
        <w:rPr>
          <w:rFonts w:ascii="Muli" w:hAnsi="Muli"/>
        </w:rPr>
        <w:t>,</w:t>
      </w:r>
      <w:r w:rsidRPr="00FE2E34">
        <w:rPr>
          <w:rFonts w:ascii="Muli" w:hAnsi="Muli"/>
        </w:rPr>
        <w:t xml:space="preserve"> feel comfortable with </w:t>
      </w:r>
      <w:r w:rsidR="006A148D">
        <w:rPr>
          <w:rFonts w:ascii="Muli" w:hAnsi="Muli"/>
        </w:rPr>
        <w:t>your</w:t>
      </w:r>
      <w:r w:rsidRPr="00FE2E34">
        <w:rPr>
          <w:rFonts w:ascii="Muli" w:hAnsi="Muli"/>
        </w:rPr>
        <w:t xml:space="preserve"> responsibilit</w:t>
      </w:r>
      <w:r w:rsidR="006A148D">
        <w:rPr>
          <w:rFonts w:ascii="Muli" w:hAnsi="Muli"/>
        </w:rPr>
        <w:t>ies, and</w:t>
      </w:r>
      <w:r w:rsidRPr="00FE2E34">
        <w:rPr>
          <w:rFonts w:ascii="Muli" w:hAnsi="Muli"/>
        </w:rPr>
        <w:t xml:space="preserve"> project a positive</w:t>
      </w:r>
      <w:r w:rsidR="006A148D">
        <w:rPr>
          <w:rFonts w:ascii="Muli" w:hAnsi="Muli"/>
        </w:rPr>
        <w:t>, welcoming image</w:t>
      </w:r>
      <w:r w:rsidRPr="00FE2E34">
        <w:rPr>
          <w:rFonts w:ascii="Muli" w:hAnsi="Muli"/>
        </w:rPr>
        <w:t xml:space="preserve">, </w:t>
      </w:r>
      <w:r w:rsidRPr="00FE2E34">
        <w:rPr>
          <w:rFonts w:ascii="Muli" w:hAnsi="Muli"/>
          <w:i/>
        </w:rPr>
        <w:t xml:space="preserve">even during busy times or </w:t>
      </w:r>
      <w:r w:rsidR="006A148D">
        <w:rPr>
          <w:rFonts w:ascii="Muli" w:hAnsi="Muli"/>
          <w:i/>
        </w:rPr>
        <w:t>difficult</w:t>
      </w:r>
      <w:r w:rsidRPr="00FE2E34">
        <w:rPr>
          <w:rFonts w:ascii="Muli" w:hAnsi="Muli"/>
          <w:i/>
        </w:rPr>
        <w:t xml:space="preserve"> days.</w:t>
      </w:r>
      <w:r w:rsidRPr="00FE2E34">
        <w:rPr>
          <w:rFonts w:ascii="Muli" w:hAnsi="Muli"/>
        </w:rPr>
        <w:t xml:space="preserve"> This must be done during </w:t>
      </w:r>
      <w:r w:rsidR="006A148D">
        <w:rPr>
          <w:rFonts w:ascii="Muli" w:hAnsi="Muli"/>
        </w:rPr>
        <w:t xml:space="preserve">the </w:t>
      </w:r>
      <w:r w:rsidRPr="00FE2E34">
        <w:rPr>
          <w:rFonts w:ascii="Muli" w:hAnsi="Muli"/>
        </w:rPr>
        <w:t>first interaction</w:t>
      </w:r>
      <w:r w:rsidR="006A148D">
        <w:rPr>
          <w:rFonts w:ascii="Muli" w:hAnsi="Muli"/>
        </w:rPr>
        <w:t xml:space="preserve"> </w:t>
      </w:r>
      <w:r w:rsidRPr="00FE2E34">
        <w:rPr>
          <w:rFonts w:ascii="Muli" w:hAnsi="Muli"/>
        </w:rPr>
        <w:t>with patients</w:t>
      </w:r>
      <w:r w:rsidR="006A148D">
        <w:rPr>
          <w:rFonts w:ascii="Muli" w:hAnsi="Muli"/>
        </w:rPr>
        <w:t xml:space="preserve"> </w:t>
      </w:r>
      <w:r w:rsidRPr="00FE2E34">
        <w:rPr>
          <w:rFonts w:ascii="Muli" w:hAnsi="Muli"/>
        </w:rPr>
        <w:t>and all subsequent communication</w:t>
      </w:r>
      <w:r w:rsidR="006A148D">
        <w:rPr>
          <w:rFonts w:ascii="Muli" w:hAnsi="Muli"/>
        </w:rPr>
        <w:t>s</w:t>
      </w:r>
      <w:r w:rsidRPr="00FE2E34">
        <w:rPr>
          <w:rFonts w:ascii="Muli" w:hAnsi="Muli"/>
        </w:rPr>
        <w:t xml:space="preserve">. </w:t>
      </w:r>
    </w:p>
    <w:p w14:paraId="20022212" w14:textId="77777777" w:rsidR="00AF7521" w:rsidRPr="00FE2E34" w:rsidRDefault="00AF7521" w:rsidP="00AF7521">
      <w:pPr>
        <w:rPr>
          <w:rFonts w:ascii="Muli" w:hAnsi="Muli"/>
        </w:rPr>
      </w:pPr>
    </w:p>
    <w:p w14:paraId="0CE1D90B" w14:textId="5766455F" w:rsidR="00AF7521" w:rsidRPr="00FE2E34" w:rsidRDefault="00AF7521" w:rsidP="00AF7521">
      <w:pPr>
        <w:rPr>
          <w:rFonts w:ascii="Muli" w:hAnsi="Muli"/>
        </w:rPr>
      </w:pPr>
      <w:r w:rsidRPr="00FE2E34">
        <w:rPr>
          <w:rFonts w:ascii="Muli" w:hAnsi="Muli"/>
        </w:rPr>
        <w:t>W</w:t>
      </w:r>
      <w:r w:rsidR="006A148D">
        <w:rPr>
          <w:rFonts w:ascii="Muli" w:hAnsi="Muli"/>
        </w:rPr>
        <w:t>hen working with patients, w</w:t>
      </w:r>
      <w:r w:rsidRPr="00FE2E34">
        <w:rPr>
          <w:rFonts w:ascii="Muli" w:hAnsi="Muli"/>
        </w:rPr>
        <w:t>ork diligently to demonstrate the following attributes</w:t>
      </w:r>
      <w:r w:rsidR="006A148D">
        <w:rPr>
          <w:rFonts w:ascii="Muli" w:hAnsi="Muli"/>
        </w:rPr>
        <w:t>:</w:t>
      </w:r>
    </w:p>
    <w:p w14:paraId="4F503FEE" w14:textId="77777777" w:rsidR="00AF7521" w:rsidRPr="006A148D" w:rsidRDefault="00AF7521" w:rsidP="00B111CF">
      <w:pPr>
        <w:pStyle w:val="ListParagraph"/>
        <w:numPr>
          <w:ilvl w:val="0"/>
          <w:numId w:val="10"/>
        </w:numPr>
        <w:rPr>
          <w:rFonts w:ascii="Muli" w:hAnsi="Muli"/>
        </w:rPr>
      </w:pPr>
      <w:bookmarkStart w:id="50" w:name="_heading=h.1hmsyys" w:colFirst="0" w:colLast="0"/>
      <w:bookmarkEnd w:id="50"/>
      <w:r w:rsidRPr="006A148D">
        <w:rPr>
          <w:rFonts w:ascii="Muli" w:hAnsi="Muli"/>
        </w:rPr>
        <w:t>Have an honest, friendly attitude.</w:t>
      </w:r>
    </w:p>
    <w:p w14:paraId="54B16B7F" w14:textId="77777777" w:rsidR="00AF7521" w:rsidRPr="006A148D" w:rsidRDefault="00AF7521" w:rsidP="00B111CF">
      <w:pPr>
        <w:pStyle w:val="ListParagraph"/>
        <w:numPr>
          <w:ilvl w:val="0"/>
          <w:numId w:val="10"/>
        </w:numPr>
        <w:rPr>
          <w:rFonts w:ascii="Muli" w:hAnsi="Muli"/>
        </w:rPr>
      </w:pPr>
      <w:r w:rsidRPr="006A148D">
        <w:rPr>
          <w:rFonts w:ascii="Muli" w:hAnsi="Muli"/>
        </w:rPr>
        <w:t>Have a professional appearance.</w:t>
      </w:r>
    </w:p>
    <w:p w14:paraId="3575BF67" w14:textId="77777777" w:rsidR="00AF7521" w:rsidRPr="006A148D" w:rsidRDefault="00AF7521" w:rsidP="00B111CF">
      <w:pPr>
        <w:pStyle w:val="ListParagraph"/>
        <w:numPr>
          <w:ilvl w:val="0"/>
          <w:numId w:val="10"/>
        </w:numPr>
        <w:rPr>
          <w:rFonts w:ascii="Muli" w:hAnsi="Muli"/>
        </w:rPr>
      </w:pPr>
      <w:r w:rsidRPr="006A148D">
        <w:rPr>
          <w:rFonts w:ascii="Muli" w:hAnsi="Muli"/>
        </w:rPr>
        <w:t>Show patience and composure.</w:t>
      </w:r>
    </w:p>
    <w:p w14:paraId="013CAB36" w14:textId="77777777" w:rsidR="00AF7521" w:rsidRPr="006A148D" w:rsidRDefault="00AF7521" w:rsidP="00B111CF">
      <w:pPr>
        <w:pStyle w:val="ListParagraph"/>
        <w:numPr>
          <w:ilvl w:val="0"/>
          <w:numId w:val="10"/>
        </w:numPr>
        <w:rPr>
          <w:rFonts w:ascii="Muli" w:hAnsi="Muli"/>
        </w:rPr>
      </w:pPr>
      <w:r w:rsidRPr="006A148D">
        <w:rPr>
          <w:rFonts w:ascii="Muli" w:hAnsi="Muli"/>
        </w:rPr>
        <w:t>Have strong verbal and written communication skills.</w:t>
      </w:r>
    </w:p>
    <w:p w14:paraId="0F80F376" w14:textId="77777777" w:rsidR="00AF7521" w:rsidRPr="006A148D" w:rsidRDefault="00AF7521" w:rsidP="00B111CF">
      <w:pPr>
        <w:pStyle w:val="ListParagraph"/>
        <w:numPr>
          <w:ilvl w:val="0"/>
          <w:numId w:val="10"/>
        </w:numPr>
        <w:rPr>
          <w:rFonts w:ascii="Muli" w:hAnsi="Muli"/>
        </w:rPr>
      </w:pPr>
      <w:r w:rsidRPr="006A148D">
        <w:rPr>
          <w:rFonts w:ascii="Muli" w:hAnsi="Muli"/>
        </w:rPr>
        <w:t>Be organized and prepared.</w:t>
      </w:r>
    </w:p>
    <w:p w14:paraId="6108BC39" w14:textId="77777777" w:rsidR="00AF7521" w:rsidRPr="006A148D" w:rsidRDefault="00AF7521" w:rsidP="00B111CF">
      <w:pPr>
        <w:pStyle w:val="ListParagraph"/>
        <w:numPr>
          <w:ilvl w:val="0"/>
          <w:numId w:val="10"/>
        </w:numPr>
        <w:rPr>
          <w:rFonts w:ascii="Muli" w:hAnsi="Muli"/>
        </w:rPr>
      </w:pPr>
      <w:r w:rsidRPr="006A148D">
        <w:rPr>
          <w:rFonts w:ascii="Muli" w:hAnsi="Muli"/>
        </w:rPr>
        <w:t xml:space="preserve">Have a good knowledge of insurance procedures and coverage. </w:t>
      </w:r>
    </w:p>
    <w:p w14:paraId="2729D18E" w14:textId="39CCAC29" w:rsidR="00AF7521" w:rsidRDefault="00AF7521" w:rsidP="00B111CF">
      <w:pPr>
        <w:pStyle w:val="ListParagraph"/>
        <w:numPr>
          <w:ilvl w:val="0"/>
          <w:numId w:val="10"/>
        </w:numPr>
        <w:rPr>
          <w:rFonts w:ascii="Muli" w:hAnsi="Muli"/>
        </w:rPr>
      </w:pPr>
      <w:r w:rsidRPr="006A148D">
        <w:rPr>
          <w:rFonts w:ascii="Muli" w:hAnsi="Muli"/>
        </w:rPr>
        <w:t>Be resourceful and proactive in solving issues that may arise.</w:t>
      </w:r>
    </w:p>
    <w:p w14:paraId="7BF569B9" w14:textId="77777777" w:rsidR="006A148D" w:rsidRPr="006A148D" w:rsidRDefault="006A148D" w:rsidP="006A148D">
      <w:pPr>
        <w:pStyle w:val="ListParagraph"/>
        <w:rPr>
          <w:rFonts w:ascii="Muli" w:hAnsi="Muli"/>
        </w:rPr>
      </w:pPr>
    </w:p>
    <w:p w14:paraId="0A58F388" w14:textId="1627431E" w:rsidR="00AF7521" w:rsidRDefault="00AF7521" w:rsidP="00AF7521">
      <w:pPr>
        <w:pStyle w:val="Heading2"/>
      </w:pPr>
      <w:bookmarkStart w:id="51" w:name="_Toc46763661"/>
      <w:bookmarkStart w:id="52" w:name="_Toc55461570"/>
      <w:r>
        <w:t>Communication Guidelines</w:t>
      </w:r>
      <w:bookmarkEnd w:id="51"/>
      <w:bookmarkEnd w:id="52"/>
    </w:p>
    <w:p w14:paraId="7B46974F" w14:textId="77777777" w:rsidR="006A148D" w:rsidRPr="006A148D" w:rsidRDefault="006A148D" w:rsidP="006A148D"/>
    <w:p w14:paraId="11834BB3" w14:textId="1C563D16" w:rsidR="00AF7521" w:rsidRPr="00FE2E34" w:rsidRDefault="00AF7521" w:rsidP="00AF7521">
      <w:pPr>
        <w:rPr>
          <w:rFonts w:ascii="Muli" w:hAnsi="Muli"/>
        </w:rPr>
      </w:pPr>
      <w:r w:rsidRPr="00FE2E34">
        <w:rPr>
          <w:rFonts w:ascii="Muli" w:hAnsi="Muli"/>
        </w:rPr>
        <w:t xml:space="preserve">As mentioned above, you are going to be dealing with patients often on potentially </w:t>
      </w:r>
      <w:r w:rsidR="0019322C">
        <w:rPr>
          <w:rFonts w:ascii="Muli" w:hAnsi="Muli"/>
        </w:rPr>
        <w:t>sensitive subjects</w:t>
      </w:r>
      <w:r w:rsidRPr="00FE2E34">
        <w:rPr>
          <w:rFonts w:ascii="Muli" w:hAnsi="Muli"/>
        </w:rPr>
        <w:t>. With that in mind, here are some guidelines to follow that will ensure a good impression and help build patient satisfaction:</w:t>
      </w:r>
    </w:p>
    <w:p w14:paraId="74FBDAB4" w14:textId="77777777" w:rsidR="00AF7521" w:rsidRPr="00FE2E34" w:rsidRDefault="00AF7521" w:rsidP="00AF7521">
      <w:pPr>
        <w:rPr>
          <w:rFonts w:ascii="Muli" w:hAnsi="Muli"/>
          <w:b/>
        </w:rPr>
      </w:pPr>
    </w:p>
    <w:p w14:paraId="7D0232EF" w14:textId="07F88FC8" w:rsidR="00AF7521" w:rsidRPr="006A148D" w:rsidRDefault="00AF7521" w:rsidP="00B111CF">
      <w:pPr>
        <w:pStyle w:val="ListParagraph"/>
        <w:numPr>
          <w:ilvl w:val="0"/>
          <w:numId w:val="11"/>
        </w:numPr>
        <w:rPr>
          <w:rFonts w:ascii="Muli" w:hAnsi="Muli"/>
        </w:rPr>
      </w:pPr>
      <w:r w:rsidRPr="006A148D">
        <w:rPr>
          <w:rFonts w:ascii="Muli" w:hAnsi="Muli"/>
          <w:b/>
        </w:rPr>
        <w:t>Smile and greet patients by name as soon as you meet them. </w:t>
      </w:r>
    </w:p>
    <w:p w14:paraId="5868EB4A" w14:textId="44E9A09C" w:rsidR="00AF7521" w:rsidRPr="006A148D" w:rsidRDefault="00AF7521" w:rsidP="00B111CF">
      <w:pPr>
        <w:pStyle w:val="ListParagraph"/>
        <w:numPr>
          <w:ilvl w:val="0"/>
          <w:numId w:val="11"/>
        </w:numPr>
        <w:rPr>
          <w:rFonts w:ascii="Muli" w:hAnsi="Muli"/>
        </w:rPr>
      </w:pPr>
      <w:r w:rsidRPr="006A148D">
        <w:rPr>
          <w:rFonts w:ascii="Muli" w:hAnsi="Muli"/>
          <w:b/>
        </w:rPr>
        <w:t>Use patient surnames until invited to use first names. </w:t>
      </w:r>
      <w:r w:rsidRPr="006A148D">
        <w:rPr>
          <w:rFonts w:ascii="Muli" w:hAnsi="Muli"/>
        </w:rPr>
        <w:t xml:space="preserve">Using a title and the patient's last name shows respect. </w:t>
      </w:r>
    </w:p>
    <w:p w14:paraId="4C176873" w14:textId="571DAAE1" w:rsidR="00AF7521" w:rsidRPr="006A148D" w:rsidRDefault="00AF7521" w:rsidP="00B111CF">
      <w:pPr>
        <w:pStyle w:val="ListParagraph"/>
        <w:numPr>
          <w:ilvl w:val="0"/>
          <w:numId w:val="11"/>
        </w:numPr>
        <w:rPr>
          <w:rFonts w:ascii="Muli" w:hAnsi="Muli"/>
        </w:rPr>
      </w:pPr>
      <w:r w:rsidRPr="006A148D">
        <w:rPr>
          <w:rFonts w:ascii="Muli" w:hAnsi="Muli"/>
          <w:b/>
        </w:rPr>
        <w:t>Know ahead of time the reason you are meeting or speaking with a patient and what you need to go over. </w:t>
      </w:r>
      <w:r w:rsidRPr="006A148D">
        <w:rPr>
          <w:rFonts w:ascii="Muli" w:hAnsi="Muli"/>
        </w:rPr>
        <w:t xml:space="preserve">Keep your eye on the schedule and be aware of which patients are coming in next along with the reason(s) for their visits and what issues you may need to address with them. </w:t>
      </w:r>
    </w:p>
    <w:p w14:paraId="390ED334" w14:textId="28315680" w:rsidR="00AF7521" w:rsidRPr="006A148D" w:rsidRDefault="00AF7521" w:rsidP="00B111CF">
      <w:pPr>
        <w:pStyle w:val="ListParagraph"/>
        <w:numPr>
          <w:ilvl w:val="0"/>
          <w:numId w:val="11"/>
        </w:numPr>
        <w:rPr>
          <w:rFonts w:ascii="Muli" w:hAnsi="Muli"/>
        </w:rPr>
      </w:pPr>
      <w:r w:rsidRPr="006A148D">
        <w:rPr>
          <w:rFonts w:ascii="Muli" w:hAnsi="Muli"/>
          <w:b/>
        </w:rPr>
        <w:t>Sit or stand with good posture and make good eye contact. </w:t>
      </w:r>
      <w:r w:rsidRPr="006A148D">
        <w:rPr>
          <w:rFonts w:ascii="Muli" w:hAnsi="Muli"/>
        </w:rPr>
        <w:t xml:space="preserve">Do not slouch over or make it difficult for people entering your office to see you. </w:t>
      </w:r>
    </w:p>
    <w:p w14:paraId="08C93A0D" w14:textId="311B763E" w:rsidR="00AF7521" w:rsidRPr="006A148D" w:rsidRDefault="00AF7521" w:rsidP="00B111CF">
      <w:pPr>
        <w:pStyle w:val="ListParagraph"/>
        <w:numPr>
          <w:ilvl w:val="0"/>
          <w:numId w:val="11"/>
        </w:numPr>
        <w:rPr>
          <w:rFonts w:ascii="Muli" w:hAnsi="Muli"/>
        </w:rPr>
      </w:pPr>
      <w:r w:rsidRPr="006A148D">
        <w:rPr>
          <w:rFonts w:ascii="Muli" w:hAnsi="Muli"/>
          <w:b/>
        </w:rPr>
        <w:t>Listen to the patient’s point of view and show that you understand. </w:t>
      </w:r>
      <w:r w:rsidRPr="006A148D">
        <w:rPr>
          <w:rFonts w:ascii="Muli" w:hAnsi="Muli"/>
        </w:rPr>
        <w:t xml:space="preserve">People want to be heard and understood. Always listen </w:t>
      </w:r>
      <w:r w:rsidR="00A81311">
        <w:rPr>
          <w:rFonts w:ascii="Muli" w:hAnsi="Muli"/>
        </w:rPr>
        <w:t xml:space="preserve">to </w:t>
      </w:r>
      <w:r w:rsidRPr="006A148D">
        <w:rPr>
          <w:rFonts w:ascii="Muli" w:hAnsi="Muli"/>
        </w:rPr>
        <w:t>and acknowledge what the patient is saying</w:t>
      </w:r>
      <w:r w:rsidR="00A81311">
        <w:rPr>
          <w:rFonts w:ascii="Muli" w:hAnsi="Muli"/>
        </w:rPr>
        <w:t>.</w:t>
      </w:r>
    </w:p>
    <w:p w14:paraId="57657380" w14:textId="63FA95A8" w:rsidR="00AF7521" w:rsidRPr="00A81311" w:rsidRDefault="00AF7521" w:rsidP="00B111CF">
      <w:pPr>
        <w:pStyle w:val="ListParagraph"/>
        <w:numPr>
          <w:ilvl w:val="0"/>
          <w:numId w:val="11"/>
        </w:numPr>
        <w:rPr>
          <w:rFonts w:ascii="Muli" w:hAnsi="Muli"/>
        </w:rPr>
      </w:pPr>
      <w:r w:rsidRPr="006A148D">
        <w:rPr>
          <w:rFonts w:ascii="Muli" w:hAnsi="Muli"/>
          <w:b/>
        </w:rPr>
        <w:lastRenderedPageBreak/>
        <w:t>Answer questions and give instructions using simple, concise language. </w:t>
      </w:r>
      <w:r w:rsidRPr="006A148D">
        <w:rPr>
          <w:rFonts w:ascii="Muli" w:hAnsi="Muli"/>
        </w:rPr>
        <w:t xml:space="preserve">Concise language helps avoid confusion and misunderstandings. </w:t>
      </w:r>
      <w:r w:rsidRPr="00A81311">
        <w:rPr>
          <w:rFonts w:ascii="Muli" w:hAnsi="Muli"/>
        </w:rPr>
        <w:t>Always remain professional and friendly when speaking with the patient</w:t>
      </w:r>
      <w:r w:rsidR="00A81311">
        <w:rPr>
          <w:rFonts w:ascii="Muli" w:hAnsi="Muli"/>
        </w:rPr>
        <w:t xml:space="preserve"> and avoid using j</w:t>
      </w:r>
      <w:r w:rsidRPr="00A81311">
        <w:rPr>
          <w:rFonts w:ascii="Muli" w:hAnsi="Muli"/>
        </w:rPr>
        <w:t>argon and slang</w:t>
      </w:r>
      <w:r w:rsidR="00A81311">
        <w:rPr>
          <w:rFonts w:ascii="Muli" w:hAnsi="Muli"/>
        </w:rPr>
        <w:t>.</w:t>
      </w:r>
    </w:p>
    <w:p w14:paraId="6A0CDE66" w14:textId="42A3BC47" w:rsidR="00AF7521" w:rsidRPr="006A148D" w:rsidRDefault="00AF7521" w:rsidP="00B111CF">
      <w:pPr>
        <w:pStyle w:val="ListParagraph"/>
        <w:numPr>
          <w:ilvl w:val="0"/>
          <w:numId w:val="11"/>
        </w:numPr>
        <w:rPr>
          <w:rFonts w:ascii="Muli" w:hAnsi="Muli"/>
        </w:rPr>
      </w:pPr>
      <w:r w:rsidRPr="006A148D">
        <w:rPr>
          <w:rFonts w:ascii="Muli" w:hAnsi="Muli"/>
          <w:b/>
        </w:rPr>
        <w:t>Clearly explain the</w:t>
      </w:r>
      <w:r w:rsidR="00A81311">
        <w:rPr>
          <w:rFonts w:ascii="Muli" w:hAnsi="Muli"/>
          <w:b/>
        </w:rPr>
        <w:t xml:space="preserve"> practice’s</w:t>
      </w:r>
      <w:r w:rsidRPr="006A148D">
        <w:rPr>
          <w:rFonts w:ascii="Muli" w:hAnsi="Muli"/>
          <w:b/>
        </w:rPr>
        <w:t xml:space="preserve"> financial policies. </w:t>
      </w:r>
      <w:r w:rsidRPr="006A148D">
        <w:rPr>
          <w:rFonts w:ascii="Muli" w:hAnsi="Muli"/>
        </w:rPr>
        <w:t xml:space="preserve">Your practice should have a form explaining the </w:t>
      </w:r>
      <w:r w:rsidR="00A81311">
        <w:rPr>
          <w:rFonts w:ascii="Muli" w:hAnsi="Muli"/>
        </w:rPr>
        <w:t xml:space="preserve">practice’s </w:t>
      </w:r>
      <w:r w:rsidRPr="006A148D">
        <w:rPr>
          <w:rFonts w:ascii="Muli" w:hAnsi="Muli"/>
        </w:rPr>
        <w:t>financial policies, but it is always helpful to reiterate the main points to ensure the patient's understanding.</w:t>
      </w:r>
    </w:p>
    <w:p w14:paraId="0ABCD449" w14:textId="77777777" w:rsidR="00AF7521" w:rsidRPr="00FE2E34" w:rsidRDefault="00AF7521" w:rsidP="00AF7521">
      <w:pPr>
        <w:rPr>
          <w:rFonts w:ascii="Muli" w:hAnsi="Muli"/>
          <w:i/>
        </w:rPr>
      </w:pPr>
    </w:p>
    <w:p w14:paraId="0928B736" w14:textId="6DA851DF" w:rsidR="00AF7521" w:rsidRPr="00FE2E34" w:rsidRDefault="00AF7521" w:rsidP="00AF7521">
      <w:pPr>
        <w:rPr>
          <w:rFonts w:ascii="Muli" w:hAnsi="Muli"/>
          <w:i/>
        </w:rPr>
      </w:pPr>
      <w:r w:rsidRPr="00FE2E34">
        <w:rPr>
          <w:rFonts w:ascii="Muli" w:hAnsi="Muli"/>
          <w:i/>
        </w:rPr>
        <w:t>Always remember</w:t>
      </w:r>
      <w:r w:rsidR="00A81311">
        <w:rPr>
          <w:rFonts w:ascii="Muli" w:hAnsi="Muli"/>
          <w:i/>
        </w:rPr>
        <w:t>—</w:t>
      </w:r>
      <w:r w:rsidRPr="00FE2E34">
        <w:rPr>
          <w:rFonts w:ascii="Muli" w:hAnsi="Muli"/>
          <w:i/>
        </w:rPr>
        <w:t>you are there to be of service to the patient. Everything you do revolves around that point of view!</w:t>
      </w:r>
    </w:p>
    <w:p w14:paraId="7A09390D" w14:textId="77777777" w:rsidR="00AF7521" w:rsidRPr="00FE2E34" w:rsidRDefault="00AF7521" w:rsidP="00AF7521">
      <w:pPr>
        <w:spacing w:after="200"/>
        <w:rPr>
          <w:rFonts w:ascii="Muli" w:hAnsi="Muli"/>
          <w:b/>
        </w:rPr>
      </w:pPr>
    </w:p>
    <w:p w14:paraId="4EDEAEE5" w14:textId="77777777" w:rsidR="00AF7521" w:rsidRDefault="00AF7521" w:rsidP="00AF7521">
      <w:pPr>
        <w:rPr>
          <w:b/>
          <w:color w:val="2F5496"/>
          <w:sz w:val="28"/>
          <w:szCs w:val="28"/>
        </w:rPr>
      </w:pPr>
      <w:bookmarkStart w:id="53" w:name="_heading=h.2grqrue" w:colFirst="0" w:colLast="0"/>
      <w:bookmarkEnd w:id="53"/>
      <w:r>
        <w:br w:type="page"/>
      </w:r>
    </w:p>
    <w:p w14:paraId="4FE854BE" w14:textId="3D941E7B" w:rsidR="00AF7521" w:rsidRDefault="00AF7521" w:rsidP="009A41F7">
      <w:pPr>
        <w:pStyle w:val="Heading1"/>
      </w:pPr>
      <w:bookmarkStart w:id="54" w:name="_Toc46763662"/>
      <w:bookmarkStart w:id="55" w:name="_Toc55461571"/>
      <w:r>
        <w:lastRenderedPageBreak/>
        <w:t xml:space="preserve">PART </w:t>
      </w:r>
      <w:r w:rsidR="009A41F7">
        <w:t>5</w:t>
      </w:r>
      <w:r>
        <w:t>: HOW TO CLOSE PATIENTS FOR SERVICE</w:t>
      </w:r>
      <w:bookmarkEnd w:id="54"/>
      <w:bookmarkEnd w:id="55"/>
    </w:p>
    <w:p w14:paraId="29529C20" w14:textId="77777777" w:rsidR="00FE2E34" w:rsidRPr="00FE2E34" w:rsidRDefault="00FE2E34" w:rsidP="00FE2E34"/>
    <w:p w14:paraId="37E4D093" w14:textId="77777777" w:rsidR="00BA29EA" w:rsidRDefault="00AF7521" w:rsidP="00BA29EA">
      <w:pPr>
        <w:rPr>
          <w:rFonts w:ascii="Muli" w:hAnsi="Muli"/>
        </w:rPr>
      </w:pPr>
      <w:r w:rsidRPr="00FE2E34">
        <w:rPr>
          <w:rFonts w:ascii="Muli" w:hAnsi="Muli"/>
        </w:rPr>
        <w:t xml:space="preserve">Depending on how your office is organized, part of your job may include some of the </w:t>
      </w:r>
      <w:r w:rsidR="00BA29EA">
        <w:rPr>
          <w:rFonts w:ascii="Muli" w:hAnsi="Muli"/>
        </w:rPr>
        <w:t xml:space="preserve">same </w:t>
      </w:r>
      <w:r w:rsidRPr="00FE2E34">
        <w:rPr>
          <w:rFonts w:ascii="Muli" w:hAnsi="Muli"/>
        </w:rPr>
        <w:t xml:space="preserve">functions of the treatment coordinator. If you are responsible for these functions, that means you will be actively involved </w:t>
      </w:r>
      <w:r w:rsidR="00BA29EA">
        <w:rPr>
          <w:rFonts w:ascii="Muli" w:hAnsi="Muli"/>
        </w:rPr>
        <w:t>“passing”</w:t>
      </w:r>
      <w:r w:rsidRPr="00FE2E34">
        <w:rPr>
          <w:rFonts w:ascii="Muli" w:hAnsi="Muli"/>
        </w:rPr>
        <w:t xml:space="preserve"> patient</w:t>
      </w:r>
      <w:r w:rsidR="00BA29EA">
        <w:rPr>
          <w:rFonts w:ascii="Muli" w:hAnsi="Muli"/>
        </w:rPr>
        <w:t>s</w:t>
      </w:r>
      <w:r w:rsidRPr="00FE2E34">
        <w:rPr>
          <w:rFonts w:ascii="Muli" w:hAnsi="Muli"/>
        </w:rPr>
        <w:t xml:space="preserve"> from the </w:t>
      </w:r>
      <w:r w:rsidR="00BA29EA">
        <w:rPr>
          <w:rFonts w:ascii="Muli" w:hAnsi="Muli"/>
        </w:rPr>
        <w:t>d</w:t>
      </w:r>
      <w:r w:rsidRPr="00FE2E34">
        <w:rPr>
          <w:rFonts w:ascii="Muli" w:hAnsi="Muli"/>
        </w:rPr>
        <w:t xml:space="preserve">octor and “closing” the patient for their treatment plan. </w:t>
      </w:r>
    </w:p>
    <w:p w14:paraId="0DA21CF0" w14:textId="77777777" w:rsidR="00BA29EA" w:rsidRPr="00BA29EA" w:rsidRDefault="00BA29EA" w:rsidP="00BA29EA">
      <w:pPr>
        <w:pStyle w:val="ListParagraph"/>
        <w:rPr>
          <w:rFonts w:ascii="Muli" w:hAnsi="Muli"/>
        </w:rPr>
      </w:pPr>
    </w:p>
    <w:p w14:paraId="020BC5B8" w14:textId="613C4D44" w:rsidR="00AF7521" w:rsidRDefault="00AF7521" w:rsidP="00AF7521">
      <w:pPr>
        <w:pStyle w:val="Heading2"/>
      </w:pPr>
      <w:bookmarkStart w:id="56" w:name="_Toc46763663"/>
      <w:bookmarkStart w:id="57" w:name="_Toc55461572"/>
      <w:r>
        <w:t>Passing the Patient</w:t>
      </w:r>
      <w:bookmarkEnd w:id="56"/>
      <w:bookmarkEnd w:id="57"/>
      <w:r>
        <w:t xml:space="preserve"> </w:t>
      </w:r>
    </w:p>
    <w:p w14:paraId="616D1B25" w14:textId="77777777" w:rsidR="00FE2E34" w:rsidRPr="00FE2E34" w:rsidRDefault="00FE2E34" w:rsidP="00FE2E34"/>
    <w:p w14:paraId="3343FAFD" w14:textId="05DF34EA" w:rsidR="00BA29EA" w:rsidRDefault="00BA29EA" w:rsidP="00BA29EA">
      <w:pPr>
        <w:rPr>
          <w:rFonts w:ascii="Muli" w:hAnsi="Muli"/>
          <w:color w:val="000000"/>
        </w:rPr>
      </w:pPr>
      <w:r>
        <w:rPr>
          <w:rFonts w:ascii="Muli" w:hAnsi="Muli"/>
          <w:bCs/>
          <w:color w:val="000000"/>
        </w:rPr>
        <w:t xml:space="preserve">A </w:t>
      </w:r>
      <w:r w:rsidRPr="00BA29EA">
        <w:rPr>
          <w:rFonts w:ascii="Muli" w:hAnsi="Muli"/>
          <w:bCs/>
          <w:color w:val="000000"/>
        </w:rPr>
        <w:t>“</w:t>
      </w:r>
      <w:r>
        <w:rPr>
          <w:rFonts w:ascii="Muli" w:hAnsi="Muli"/>
          <w:bCs/>
          <w:color w:val="000000"/>
        </w:rPr>
        <w:t>p</w:t>
      </w:r>
      <w:r w:rsidRPr="00BA29EA">
        <w:rPr>
          <w:rFonts w:ascii="Muli" w:hAnsi="Muli"/>
          <w:bCs/>
          <w:color w:val="000000"/>
        </w:rPr>
        <w:t xml:space="preserve">assed” </w:t>
      </w:r>
      <w:r>
        <w:rPr>
          <w:rFonts w:ascii="Muli" w:hAnsi="Muli"/>
          <w:bCs/>
          <w:color w:val="000000"/>
        </w:rPr>
        <w:t>p</w:t>
      </w:r>
      <w:r w:rsidRPr="00BA29EA">
        <w:rPr>
          <w:rFonts w:ascii="Muli" w:hAnsi="Muli"/>
          <w:bCs/>
          <w:color w:val="000000"/>
        </w:rPr>
        <w:t>atient</w:t>
      </w:r>
      <w:r w:rsidRPr="00BA29EA">
        <w:rPr>
          <w:rFonts w:ascii="Muli" w:hAnsi="Muli"/>
          <w:color w:val="000000"/>
        </w:rPr>
        <w:t xml:space="preserve"> understands the diagnosis, recommended treatment, and consequences of non-treatment, and is passed along </w:t>
      </w:r>
      <w:r w:rsidRPr="00BA29EA">
        <w:rPr>
          <w:rFonts w:ascii="Muli" w:hAnsi="Muli"/>
        </w:rPr>
        <w:t xml:space="preserve">down the line </w:t>
      </w:r>
      <w:r w:rsidRPr="00BA29EA">
        <w:rPr>
          <w:rFonts w:ascii="Muli" w:hAnsi="Muli"/>
          <w:color w:val="000000"/>
        </w:rPr>
        <w:t>to the employee who will “close” them.</w:t>
      </w:r>
    </w:p>
    <w:p w14:paraId="5EFDB9B7" w14:textId="77777777" w:rsidR="00BA29EA" w:rsidRPr="00BA29EA" w:rsidRDefault="00BA29EA" w:rsidP="00BA29EA">
      <w:pPr>
        <w:rPr>
          <w:rFonts w:ascii="Muli" w:hAnsi="Muli"/>
        </w:rPr>
      </w:pPr>
    </w:p>
    <w:p w14:paraId="18ACCCC2" w14:textId="12D4F2A5" w:rsidR="00AF7521" w:rsidRPr="00FE2E34" w:rsidRDefault="00BA29EA" w:rsidP="00AF7521">
      <w:pPr>
        <w:rPr>
          <w:rFonts w:ascii="Muli" w:hAnsi="Muli"/>
        </w:rPr>
      </w:pPr>
      <w:r>
        <w:rPr>
          <w:rFonts w:ascii="Muli" w:hAnsi="Muli"/>
        </w:rPr>
        <w:t>You might</w:t>
      </w:r>
      <w:r w:rsidR="00AF7521" w:rsidRPr="00FE2E34">
        <w:rPr>
          <w:rFonts w:ascii="Muli" w:hAnsi="Muli"/>
        </w:rPr>
        <w:t xml:space="preserve"> begin</w:t>
      </w:r>
      <w:r>
        <w:rPr>
          <w:rFonts w:ascii="Muli" w:hAnsi="Muli"/>
        </w:rPr>
        <w:t xml:space="preserve"> </w:t>
      </w:r>
      <w:r w:rsidR="00AF7521" w:rsidRPr="00FE2E34">
        <w:rPr>
          <w:rFonts w:ascii="Muli" w:hAnsi="Muli"/>
        </w:rPr>
        <w:t xml:space="preserve">your work with the patient </w:t>
      </w:r>
      <w:r>
        <w:rPr>
          <w:rFonts w:ascii="Muli" w:hAnsi="Muli"/>
        </w:rPr>
        <w:t>once</w:t>
      </w:r>
      <w:r w:rsidR="00AF7521" w:rsidRPr="00FE2E34">
        <w:rPr>
          <w:rFonts w:ascii="Muli" w:hAnsi="Muli"/>
        </w:rPr>
        <w:t xml:space="preserve"> they are brought to you from the doctor</w:t>
      </w:r>
      <w:r>
        <w:rPr>
          <w:rFonts w:ascii="Muli" w:hAnsi="Muli"/>
        </w:rPr>
        <w:t>, but the</w:t>
      </w:r>
      <w:r w:rsidR="00AF7521" w:rsidRPr="00FE2E34">
        <w:rPr>
          <w:rFonts w:ascii="Muli" w:hAnsi="Muli"/>
        </w:rPr>
        <w:t xml:space="preserve"> assistant may </w:t>
      </w:r>
      <w:r>
        <w:rPr>
          <w:rFonts w:ascii="Muli" w:hAnsi="Muli"/>
        </w:rPr>
        <w:t xml:space="preserve">also </w:t>
      </w:r>
      <w:r w:rsidR="00AF7521" w:rsidRPr="00FE2E34">
        <w:rPr>
          <w:rFonts w:ascii="Muli" w:hAnsi="Muli"/>
        </w:rPr>
        <w:t>be the one who brings you the patient</w:t>
      </w:r>
      <w:r>
        <w:rPr>
          <w:rFonts w:ascii="Muli" w:hAnsi="Muli"/>
        </w:rPr>
        <w:t>.</w:t>
      </w:r>
      <w:r w:rsidR="00AF7521" w:rsidRPr="00FE2E34">
        <w:rPr>
          <w:rFonts w:ascii="Muli" w:hAnsi="Muli"/>
        </w:rPr>
        <w:t xml:space="preserve"> </w:t>
      </w:r>
      <w:r>
        <w:rPr>
          <w:rFonts w:ascii="Muli" w:hAnsi="Muli"/>
        </w:rPr>
        <w:t>I</w:t>
      </w:r>
      <w:r w:rsidR="00AF7521" w:rsidRPr="00FE2E34">
        <w:rPr>
          <w:rFonts w:ascii="Muli" w:hAnsi="Muli"/>
        </w:rPr>
        <w:t xml:space="preserve">t is </w:t>
      </w:r>
      <w:r>
        <w:rPr>
          <w:rFonts w:ascii="Muli" w:hAnsi="Muli"/>
        </w:rPr>
        <w:t>prefer</w:t>
      </w:r>
      <w:r w:rsidR="0019322C">
        <w:rPr>
          <w:rFonts w:ascii="Muli" w:hAnsi="Muli"/>
        </w:rPr>
        <w:t>r</w:t>
      </w:r>
      <w:r>
        <w:rPr>
          <w:rFonts w:ascii="Muli" w:hAnsi="Muli"/>
        </w:rPr>
        <w:t>ed</w:t>
      </w:r>
      <w:r w:rsidR="00AF7521" w:rsidRPr="00FE2E34">
        <w:rPr>
          <w:rFonts w:ascii="Muli" w:hAnsi="Muli"/>
        </w:rPr>
        <w:t xml:space="preserve"> for the doctor to </w:t>
      </w:r>
      <w:r w:rsidR="0019322C">
        <w:rPr>
          <w:rFonts w:ascii="Muli" w:hAnsi="Muli"/>
        </w:rPr>
        <w:t>pass the patient</w:t>
      </w:r>
      <w:r w:rsidR="00AF7521" w:rsidRPr="00FE2E34">
        <w:rPr>
          <w:rFonts w:ascii="Muli" w:hAnsi="Muli"/>
        </w:rPr>
        <w:t xml:space="preserve"> after getting the patient’s acceptance of the treatment plan. It is vital that the doctor relay that acceptance directly to the financial coordinator.</w:t>
      </w:r>
    </w:p>
    <w:p w14:paraId="5C633F91" w14:textId="77777777" w:rsidR="00FE2E34" w:rsidRPr="00FE2E34" w:rsidRDefault="00FE2E34" w:rsidP="00AF7521">
      <w:pPr>
        <w:rPr>
          <w:rFonts w:ascii="Muli" w:hAnsi="Muli"/>
        </w:rPr>
      </w:pPr>
    </w:p>
    <w:p w14:paraId="3837E8B3" w14:textId="1897F3A1" w:rsidR="00AF7521" w:rsidRPr="00FE2E34" w:rsidRDefault="00AF7521" w:rsidP="00AF7521">
      <w:pPr>
        <w:pStyle w:val="Heading3"/>
      </w:pPr>
      <w:bookmarkStart w:id="58" w:name="_Toc46763664"/>
      <w:bookmarkStart w:id="59" w:name="_Toc55461573"/>
      <w:r w:rsidRPr="00FE2E34">
        <w:t>Three Key Points Patient</w:t>
      </w:r>
      <w:r w:rsidR="0019322C">
        <w:t>s</w:t>
      </w:r>
      <w:r w:rsidRPr="00FE2E34">
        <w:t xml:space="preserve"> Must Understand</w:t>
      </w:r>
      <w:bookmarkEnd w:id="58"/>
      <w:bookmarkEnd w:id="59"/>
    </w:p>
    <w:p w14:paraId="5018C18C" w14:textId="77777777" w:rsidR="00FE2E34" w:rsidRPr="00FE2E34" w:rsidRDefault="00FE2E34" w:rsidP="00FE2E34">
      <w:pPr>
        <w:rPr>
          <w:rFonts w:ascii="Muli" w:hAnsi="Muli"/>
        </w:rPr>
      </w:pPr>
    </w:p>
    <w:p w14:paraId="1684D9E3" w14:textId="01A7A9DE" w:rsidR="0019322C" w:rsidRPr="00FE2E34" w:rsidRDefault="00AF7521" w:rsidP="00AF7521">
      <w:pPr>
        <w:rPr>
          <w:rFonts w:ascii="Muli" w:hAnsi="Muli"/>
        </w:rPr>
      </w:pPr>
      <w:r w:rsidRPr="00FE2E34">
        <w:rPr>
          <w:rFonts w:ascii="Muli" w:hAnsi="Muli"/>
        </w:rPr>
        <w:t>The</w:t>
      </w:r>
      <w:r w:rsidR="0019322C">
        <w:rPr>
          <w:rFonts w:ascii="Muli" w:hAnsi="Muli"/>
        </w:rPr>
        <w:t>re are</w:t>
      </w:r>
      <w:r w:rsidRPr="00FE2E34">
        <w:rPr>
          <w:rFonts w:ascii="Muli" w:hAnsi="Muli"/>
        </w:rPr>
        <w:t xml:space="preserve"> three key points that the doctor must </w:t>
      </w:r>
      <w:r w:rsidR="0019322C">
        <w:rPr>
          <w:rFonts w:ascii="Muli" w:hAnsi="Muli"/>
        </w:rPr>
        <w:t>help</w:t>
      </w:r>
      <w:r w:rsidRPr="00FE2E34">
        <w:rPr>
          <w:rFonts w:ascii="Muli" w:hAnsi="Muli"/>
        </w:rPr>
        <w:t xml:space="preserve"> the patient </w:t>
      </w:r>
      <w:r w:rsidR="0019322C">
        <w:rPr>
          <w:rFonts w:ascii="Muli" w:hAnsi="Muli"/>
        </w:rPr>
        <w:t>understand during</w:t>
      </w:r>
      <w:r w:rsidRPr="00FE2E34">
        <w:rPr>
          <w:rFonts w:ascii="Muli" w:hAnsi="Muli"/>
        </w:rPr>
        <w:t xml:space="preserve"> the exam: </w:t>
      </w:r>
    </w:p>
    <w:p w14:paraId="5CC5CBE8" w14:textId="4E82B60B" w:rsidR="00AF7521" w:rsidRPr="0019322C" w:rsidRDefault="00AF7521" w:rsidP="00B111CF">
      <w:pPr>
        <w:pStyle w:val="ListParagraph"/>
        <w:numPr>
          <w:ilvl w:val="0"/>
          <w:numId w:val="12"/>
        </w:numPr>
        <w:pBdr>
          <w:top w:val="nil"/>
          <w:left w:val="nil"/>
          <w:bottom w:val="nil"/>
          <w:right w:val="nil"/>
          <w:between w:val="nil"/>
        </w:pBdr>
        <w:rPr>
          <w:rFonts w:ascii="Muli" w:hAnsi="Muli"/>
        </w:rPr>
      </w:pPr>
      <w:r w:rsidRPr="0019322C">
        <w:rPr>
          <w:rFonts w:ascii="Muli" w:hAnsi="Muli"/>
          <w:color w:val="000000"/>
        </w:rPr>
        <w:t>The dental diagnosis</w:t>
      </w:r>
    </w:p>
    <w:p w14:paraId="2B2C740D" w14:textId="078E9B4B" w:rsidR="00AF7521" w:rsidRPr="0019322C" w:rsidRDefault="00AF7521" w:rsidP="00B111CF">
      <w:pPr>
        <w:pStyle w:val="ListParagraph"/>
        <w:numPr>
          <w:ilvl w:val="0"/>
          <w:numId w:val="12"/>
        </w:numPr>
        <w:pBdr>
          <w:top w:val="nil"/>
          <w:left w:val="nil"/>
          <w:bottom w:val="nil"/>
          <w:right w:val="nil"/>
          <w:between w:val="nil"/>
        </w:pBdr>
        <w:rPr>
          <w:rFonts w:ascii="Muli" w:hAnsi="Muli"/>
        </w:rPr>
      </w:pPr>
      <w:r w:rsidRPr="0019322C">
        <w:rPr>
          <w:rFonts w:ascii="Muli" w:hAnsi="Muli"/>
          <w:color w:val="000000"/>
        </w:rPr>
        <w:t>The doctor's recommended treatment plan</w:t>
      </w:r>
    </w:p>
    <w:p w14:paraId="636CD85C" w14:textId="04E830D1" w:rsidR="00AF7521" w:rsidRPr="0019322C" w:rsidRDefault="00AF7521" w:rsidP="00B111CF">
      <w:pPr>
        <w:pStyle w:val="ListParagraph"/>
        <w:numPr>
          <w:ilvl w:val="0"/>
          <w:numId w:val="12"/>
        </w:numPr>
        <w:pBdr>
          <w:top w:val="nil"/>
          <w:left w:val="nil"/>
          <w:bottom w:val="nil"/>
          <w:right w:val="nil"/>
          <w:between w:val="nil"/>
        </w:pBdr>
        <w:spacing w:after="120"/>
        <w:rPr>
          <w:rFonts w:ascii="Muli" w:hAnsi="Muli"/>
        </w:rPr>
      </w:pPr>
      <w:r w:rsidRPr="0019322C">
        <w:rPr>
          <w:rFonts w:ascii="Muli" w:hAnsi="Muli"/>
          <w:color w:val="000000"/>
        </w:rPr>
        <w:t>The potential consequences of non-treatment</w:t>
      </w:r>
    </w:p>
    <w:p w14:paraId="61B51FC1" w14:textId="21B718E8" w:rsidR="00AF7521" w:rsidRPr="00FE2E34" w:rsidRDefault="0019322C" w:rsidP="00AF7521">
      <w:pPr>
        <w:rPr>
          <w:rFonts w:ascii="Muli" w:hAnsi="Muli"/>
        </w:rPr>
      </w:pPr>
      <w:r>
        <w:rPr>
          <w:rFonts w:ascii="Muli" w:hAnsi="Muli"/>
        </w:rPr>
        <w:t xml:space="preserve">You will not likely </w:t>
      </w:r>
      <w:r w:rsidR="00AF7521" w:rsidRPr="00FE2E34">
        <w:rPr>
          <w:rFonts w:ascii="Muli" w:hAnsi="Muli"/>
        </w:rPr>
        <w:t>be present for the exam, so the doctor will need to restate each point when handing over the patient to you for closing and scheduling. This should always be done in front of the patient to help reinforce the need for treatment.</w:t>
      </w:r>
    </w:p>
    <w:p w14:paraId="7C902340" w14:textId="5AD6C501" w:rsidR="00AF7521" w:rsidRDefault="00AF7521" w:rsidP="00AF7521"/>
    <w:p w14:paraId="7C509432" w14:textId="6C1BE169" w:rsidR="0019322C" w:rsidRDefault="0019322C" w:rsidP="0019322C">
      <w:pPr>
        <w:pStyle w:val="Heading3"/>
      </w:pPr>
      <w:bookmarkStart w:id="60" w:name="_Toc55461574"/>
      <w:r>
        <w:t>Example script</w:t>
      </w:r>
      <w:bookmarkEnd w:id="60"/>
      <w:r>
        <w:t xml:space="preserve"> </w:t>
      </w:r>
    </w:p>
    <w:p w14:paraId="21948C4A" w14:textId="77777777" w:rsidR="0019322C" w:rsidRDefault="0019322C" w:rsidP="00AF7521">
      <w:pPr>
        <w:rPr>
          <w:rFonts w:ascii="Muli" w:hAnsi="Muli"/>
          <w:b/>
        </w:rPr>
      </w:pPr>
    </w:p>
    <w:p w14:paraId="1E1EE827" w14:textId="57F9B4A9" w:rsidR="00AF7521" w:rsidRPr="00FE2E34" w:rsidRDefault="00AF7521" w:rsidP="0019322C">
      <w:pPr>
        <w:ind w:left="720"/>
        <w:rPr>
          <w:rFonts w:ascii="Muli" w:hAnsi="Muli"/>
        </w:rPr>
      </w:pPr>
      <w:r w:rsidRPr="00FE2E34">
        <w:rPr>
          <w:rFonts w:ascii="Muli" w:hAnsi="Muli"/>
          <w:b/>
        </w:rPr>
        <w:t>Doctor:</w:t>
      </w:r>
      <w:r w:rsidRPr="00FE2E34">
        <w:rPr>
          <w:rFonts w:ascii="Muli" w:hAnsi="Muli"/>
        </w:rPr>
        <w:t xml:space="preserve"> “Mrs. Smith, if you have no further questions about the procedure to crown that tooth, I’d like to introduce you to our financial coordinator, Sherry, who will arrange scheduling and go over the necessary financial arrangements. I’ll go find her and then take you to meet her.” </w:t>
      </w:r>
    </w:p>
    <w:p w14:paraId="42D37E4F" w14:textId="77777777" w:rsidR="00AF7521" w:rsidRPr="00FE2E34" w:rsidRDefault="00AF7521" w:rsidP="00AF7521">
      <w:pPr>
        <w:rPr>
          <w:rFonts w:ascii="Muli" w:hAnsi="Muli"/>
          <w:b/>
        </w:rPr>
      </w:pPr>
    </w:p>
    <w:p w14:paraId="46A17B42" w14:textId="77777777" w:rsidR="00AF7521" w:rsidRPr="00FE2E34" w:rsidRDefault="00AF7521" w:rsidP="0019322C">
      <w:pPr>
        <w:ind w:left="720"/>
        <w:rPr>
          <w:rFonts w:ascii="Muli" w:hAnsi="Muli"/>
        </w:rPr>
      </w:pPr>
      <w:r w:rsidRPr="00FE2E34">
        <w:rPr>
          <w:rFonts w:ascii="Muli" w:hAnsi="Muli"/>
          <w:b/>
        </w:rPr>
        <w:t>Patient:</w:t>
      </w:r>
      <w:r w:rsidRPr="00FE2E34">
        <w:rPr>
          <w:rFonts w:ascii="Muli" w:hAnsi="Muli"/>
        </w:rPr>
        <w:t xml:space="preserve"> “OK.”</w:t>
      </w:r>
    </w:p>
    <w:p w14:paraId="3C0275A8" w14:textId="77777777" w:rsidR="00AF7521" w:rsidRPr="00FE2E34" w:rsidRDefault="00AF7521" w:rsidP="00AF7521">
      <w:pPr>
        <w:rPr>
          <w:rFonts w:ascii="Muli" w:hAnsi="Muli"/>
        </w:rPr>
      </w:pPr>
    </w:p>
    <w:p w14:paraId="45689056" w14:textId="7221403D" w:rsidR="00AF7521" w:rsidRPr="00FE2E34" w:rsidRDefault="00AF7521" w:rsidP="0019322C">
      <w:pPr>
        <w:ind w:left="720"/>
        <w:rPr>
          <w:rFonts w:ascii="Muli" w:hAnsi="Muli"/>
        </w:rPr>
      </w:pPr>
      <w:r w:rsidRPr="00FE2E34">
        <w:rPr>
          <w:rFonts w:ascii="Muli" w:hAnsi="Muli"/>
        </w:rPr>
        <w:t>The doctor should then leave the room and quickly acquaint the financial coordinator with the case. The financial coordinator will need to know how soon the first appointment (or several appointments) should be, how much time the doctor will need scheduled for the appointment(s</w:t>
      </w:r>
      <w:proofErr w:type="gramStart"/>
      <w:r w:rsidRPr="00FE2E34">
        <w:rPr>
          <w:rFonts w:ascii="Muli" w:hAnsi="Muli"/>
        </w:rPr>
        <w:t>), and</w:t>
      </w:r>
      <w:proofErr w:type="gramEnd"/>
      <w:r w:rsidRPr="00FE2E34">
        <w:rPr>
          <w:rFonts w:ascii="Muli" w:hAnsi="Muli"/>
        </w:rPr>
        <w:t xml:space="preserve"> determine the total fee for the services the patient needs. The doctor then return</w:t>
      </w:r>
      <w:r w:rsidR="0019322C">
        <w:rPr>
          <w:rFonts w:ascii="Muli" w:hAnsi="Muli"/>
        </w:rPr>
        <w:t>s</w:t>
      </w:r>
      <w:r w:rsidRPr="00FE2E34">
        <w:rPr>
          <w:rFonts w:ascii="Muli" w:hAnsi="Muli"/>
        </w:rPr>
        <w:t xml:space="preserve"> to the operatory and escort</w:t>
      </w:r>
      <w:r w:rsidR="0019322C">
        <w:rPr>
          <w:rFonts w:ascii="Muli" w:hAnsi="Muli"/>
        </w:rPr>
        <w:t>s</w:t>
      </w:r>
      <w:r w:rsidRPr="00FE2E34">
        <w:rPr>
          <w:rFonts w:ascii="Muli" w:hAnsi="Muli"/>
        </w:rPr>
        <w:t xml:space="preserve"> the patient to the financial coordinator’s office and introduce</w:t>
      </w:r>
      <w:r w:rsidR="0019322C">
        <w:rPr>
          <w:rFonts w:ascii="Muli" w:hAnsi="Muli"/>
        </w:rPr>
        <w:t>s</w:t>
      </w:r>
      <w:r w:rsidRPr="00FE2E34">
        <w:rPr>
          <w:rFonts w:ascii="Muli" w:hAnsi="Muli"/>
        </w:rPr>
        <w:t xml:space="preserve"> them. </w:t>
      </w:r>
    </w:p>
    <w:p w14:paraId="57761912" w14:textId="77777777" w:rsidR="00AF7521" w:rsidRPr="00FE2E34" w:rsidRDefault="00AF7521" w:rsidP="00AF7521">
      <w:pPr>
        <w:rPr>
          <w:rFonts w:ascii="Muli" w:hAnsi="Muli"/>
          <w:b/>
        </w:rPr>
      </w:pPr>
      <w:bookmarkStart w:id="61" w:name="_heading=h.4f1mdlm" w:colFirst="0" w:colLast="0"/>
      <w:bookmarkEnd w:id="61"/>
    </w:p>
    <w:p w14:paraId="68AC9B9B" w14:textId="77777777" w:rsidR="00AF7521" w:rsidRPr="00FE2E34" w:rsidRDefault="00AF7521" w:rsidP="0019322C">
      <w:pPr>
        <w:ind w:left="720"/>
        <w:rPr>
          <w:rFonts w:ascii="Muli" w:hAnsi="Muli"/>
        </w:rPr>
      </w:pPr>
      <w:bookmarkStart w:id="62" w:name="_heading=h.dybyfe8s0rjd" w:colFirst="0" w:colLast="0"/>
      <w:bookmarkEnd w:id="62"/>
      <w:r w:rsidRPr="00FE2E34">
        <w:rPr>
          <w:rFonts w:ascii="Muli" w:hAnsi="Muli"/>
          <w:b/>
        </w:rPr>
        <w:t>Doctor:</w:t>
      </w:r>
      <w:r w:rsidRPr="00FE2E34">
        <w:rPr>
          <w:rFonts w:ascii="Muli" w:hAnsi="Muli"/>
        </w:rPr>
        <w:t xml:space="preserve"> “Sherry, I would like to introduce you to Mrs. Smith. Mrs. Smith, this is Sherry. She will assist you with your financial arrangements and scheduling. She will be happy to answer any of your questions. Sherry, Mrs. Smith has just decided to have a crown placed on her</w:t>
      </w:r>
      <w:r w:rsidRPr="00FE2E34">
        <w:rPr>
          <w:rFonts w:ascii="Muli" w:hAnsi="Muli"/>
          <w:b/>
        </w:rPr>
        <w:t xml:space="preserve"> </w:t>
      </w:r>
      <w:r w:rsidRPr="00FE2E34">
        <w:rPr>
          <w:rFonts w:ascii="Muli" w:hAnsi="Muli"/>
        </w:rPr>
        <w:t>lower left molar. She understands that without this, the molar will continue to decay and prolongate the sensitivity she is experiencing and could potentially result in losing the tooth, so it makes sense for her to get this done as soon as possible.”</w:t>
      </w:r>
    </w:p>
    <w:p w14:paraId="40DA81DE" w14:textId="77777777" w:rsidR="00AF7521" w:rsidRPr="00FE2E34" w:rsidRDefault="00AF7521" w:rsidP="00AF7521">
      <w:pPr>
        <w:rPr>
          <w:rFonts w:ascii="Muli" w:hAnsi="Muli"/>
        </w:rPr>
      </w:pPr>
    </w:p>
    <w:p w14:paraId="19B50575" w14:textId="39CF49BF" w:rsidR="00AF7521" w:rsidRDefault="00AF7521" w:rsidP="0019322C">
      <w:pPr>
        <w:ind w:left="720"/>
        <w:rPr>
          <w:rFonts w:ascii="Muli" w:hAnsi="Muli"/>
        </w:rPr>
      </w:pPr>
      <w:r w:rsidRPr="00FE2E34">
        <w:rPr>
          <w:rFonts w:ascii="Muli" w:hAnsi="Muli"/>
        </w:rPr>
        <w:t xml:space="preserve">At this point ensure the patient is “closed” for the </w:t>
      </w:r>
      <w:proofErr w:type="gramStart"/>
      <w:r w:rsidRPr="00FE2E34">
        <w:rPr>
          <w:rFonts w:ascii="Muli" w:hAnsi="Muli"/>
        </w:rPr>
        <w:t>service</w:t>
      </w:r>
      <w:r w:rsidR="0019322C">
        <w:rPr>
          <w:rFonts w:ascii="Muli" w:hAnsi="Muli"/>
        </w:rPr>
        <w:t>,</w:t>
      </w:r>
      <w:r w:rsidRPr="00FE2E34">
        <w:rPr>
          <w:rFonts w:ascii="Muli" w:hAnsi="Muli"/>
        </w:rPr>
        <w:t xml:space="preserve"> and</w:t>
      </w:r>
      <w:proofErr w:type="gramEnd"/>
      <w:r w:rsidRPr="00FE2E34">
        <w:rPr>
          <w:rFonts w:ascii="Muli" w:hAnsi="Muli"/>
        </w:rPr>
        <w:t xml:space="preserve"> arrange payments. Do </w:t>
      </w:r>
      <w:r w:rsidR="0019322C">
        <w:rPr>
          <w:rFonts w:ascii="Muli" w:hAnsi="Muli"/>
        </w:rPr>
        <w:t>your</w:t>
      </w:r>
      <w:r w:rsidRPr="00FE2E34">
        <w:rPr>
          <w:rFonts w:ascii="Muli" w:hAnsi="Muli"/>
        </w:rPr>
        <w:t xml:space="preserve"> best to provide privacy for the patient during your meeting—a private area or office is always best. Discussing financial matters can be a sensitive subject</w:t>
      </w:r>
      <w:r w:rsidR="0019322C">
        <w:rPr>
          <w:rFonts w:ascii="Muli" w:hAnsi="Muli"/>
        </w:rPr>
        <w:t>, and the</w:t>
      </w:r>
      <w:r w:rsidRPr="00FE2E34">
        <w:rPr>
          <w:rFonts w:ascii="Muli" w:hAnsi="Muli"/>
        </w:rPr>
        <w:t xml:space="preserve"> patient will be more relaxed in the meeting if a private atmosphere is provided. </w:t>
      </w:r>
    </w:p>
    <w:p w14:paraId="32938A78" w14:textId="77777777" w:rsidR="00FE2E34" w:rsidRPr="00FE2E34" w:rsidRDefault="00FE2E34" w:rsidP="00AF7521">
      <w:pPr>
        <w:rPr>
          <w:rFonts w:ascii="Muli" w:hAnsi="Muli"/>
        </w:rPr>
      </w:pPr>
    </w:p>
    <w:p w14:paraId="509F0AE2" w14:textId="75E32FF8" w:rsidR="00AF7521" w:rsidRDefault="00AF7521" w:rsidP="00AF7521">
      <w:pPr>
        <w:pStyle w:val="Heading2"/>
      </w:pPr>
      <w:bookmarkStart w:id="63" w:name="_Toc46763666"/>
      <w:bookmarkStart w:id="64" w:name="_Toc55461575"/>
      <w:r>
        <w:t>What is “Closed”?</w:t>
      </w:r>
      <w:bookmarkEnd w:id="63"/>
      <w:bookmarkEnd w:id="64"/>
    </w:p>
    <w:p w14:paraId="27B42C5D" w14:textId="77777777" w:rsidR="00FE2E34" w:rsidRPr="00FE2E34" w:rsidRDefault="00FE2E34" w:rsidP="00FE2E34"/>
    <w:p w14:paraId="64288515" w14:textId="3D8DB00C" w:rsidR="00BA29EA" w:rsidRPr="00BA29EA" w:rsidRDefault="0019322C" w:rsidP="00BA29EA">
      <w:pPr>
        <w:rPr>
          <w:rFonts w:ascii="Muli" w:hAnsi="Muli"/>
        </w:rPr>
      </w:pPr>
      <w:r>
        <w:rPr>
          <w:rFonts w:ascii="Muli" w:hAnsi="Muli"/>
          <w:bCs/>
          <w:color w:val="000000"/>
        </w:rPr>
        <w:t xml:space="preserve">A </w:t>
      </w:r>
      <w:r w:rsidR="00BA29EA" w:rsidRPr="00BA29EA">
        <w:rPr>
          <w:rFonts w:ascii="Muli" w:hAnsi="Muli"/>
          <w:bCs/>
          <w:color w:val="000000"/>
        </w:rPr>
        <w:t>“</w:t>
      </w:r>
      <w:r>
        <w:rPr>
          <w:rFonts w:ascii="Muli" w:hAnsi="Muli"/>
          <w:bCs/>
          <w:color w:val="000000"/>
        </w:rPr>
        <w:t>c</w:t>
      </w:r>
      <w:r w:rsidR="00BA29EA" w:rsidRPr="00BA29EA">
        <w:rPr>
          <w:rFonts w:ascii="Muli" w:hAnsi="Muli"/>
          <w:bCs/>
          <w:color w:val="000000"/>
        </w:rPr>
        <w:t xml:space="preserve">losed” </w:t>
      </w:r>
      <w:r>
        <w:rPr>
          <w:rFonts w:ascii="Muli" w:hAnsi="Muli"/>
          <w:bCs/>
          <w:color w:val="000000"/>
        </w:rPr>
        <w:t>p</w:t>
      </w:r>
      <w:r w:rsidR="00BA29EA" w:rsidRPr="00BA29EA">
        <w:rPr>
          <w:rFonts w:ascii="Muli" w:hAnsi="Muli"/>
          <w:bCs/>
          <w:color w:val="000000"/>
        </w:rPr>
        <w:t>atient</w:t>
      </w:r>
      <w:r w:rsidR="00BA29EA" w:rsidRPr="00BA29EA">
        <w:rPr>
          <w:rFonts w:ascii="Muli" w:hAnsi="Muli"/>
          <w:color w:val="000000"/>
        </w:rPr>
        <w:t xml:space="preserve"> has agreed to do the recommended treatment, </w:t>
      </w:r>
      <w:r w:rsidR="00BA29EA" w:rsidRPr="00BA29EA">
        <w:rPr>
          <w:rFonts w:ascii="Muli" w:hAnsi="Muli"/>
          <w:i/>
          <w:color w:val="000000"/>
        </w:rPr>
        <w:t>and takes action to get started, such as scheduling treatment and putting down a deposit.</w:t>
      </w:r>
    </w:p>
    <w:p w14:paraId="1E363ECE" w14:textId="77777777" w:rsidR="00BA29EA" w:rsidRDefault="00BA29EA" w:rsidP="00AF7521">
      <w:pPr>
        <w:rPr>
          <w:rFonts w:ascii="Muli" w:hAnsi="Muli"/>
        </w:rPr>
      </w:pPr>
    </w:p>
    <w:p w14:paraId="45F4CED3" w14:textId="58DB6F7C" w:rsidR="00AF7521" w:rsidRPr="0019322C" w:rsidRDefault="00AF7521" w:rsidP="00AF7521">
      <w:pPr>
        <w:rPr>
          <w:rFonts w:ascii="Muli" w:hAnsi="Muli"/>
        </w:rPr>
      </w:pPr>
      <w:r w:rsidRPr="00FE2E34">
        <w:rPr>
          <w:rFonts w:ascii="Muli" w:hAnsi="Muli"/>
        </w:rPr>
        <w:t>It is not an assurance that they will do it shortly, or that they will call to schedule soon. </w:t>
      </w:r>
      <w:r w:rsidRPr="00FE2E34">
        <w:rPr>
          <w:rFonts w:ascii="Muli" w:hAnsi="Muli"/>
          <w:i/>
        </w:rPr>
        <w:t>Closing is the action of working out and finalizing how the service will be paid for, ideally with a deposit or full payment made, and the patient scheduled.</w:t>
      </w:r>
    </w:p>
    <w:p w14:paraId="5BAF61C9" w14:textId="77777777" w:rsidR="00AF7521" w:rsidRPr="00FE2E34" w:rsidRDefault="00AF7521" w:rsidP="00AF7521">
      <w:pPr>
        <w:rPr>
          <w:rFonts w:ascii="Muli" w:hAnsi="Muli"/>
        </w:rPr>
      </w:pPr>
    </w:p>
    <w:p w14:paraId="7247382E" w14:textId="77777777" w:rsidR="00AF7521" w:rsidRPr="00FE2E34" w:rsidRDefault="00AF7521" w:rsidP="00AF7521">
      <w:pPr>
        <w:rPr>
          <w:rFonts w:ascii="Muli" w:hAnsi="Muli"/>
        </w:rPr>
      </w:pPr>
      <w:r w:rsidRPr="00FE2E34">
        <w:rPr>
          <w:rFonts w:ascii="Muli" w:hAnsi="Muli"/>
        </w:rPr>
        <w:t>You must always be aware that the patient passed to you by the doctor may not be closed and ready to schedule the treatment. That is why you must make sure that patients have a clear understanding of their necessary treatment so that they will schedule and begin. The ultimate end result is the patient starting treatment.</w:t>
      </w:r>
    </w:p>
    <w:p w14:paraId="31432696" w14:textId="77777777" w:rsidR="00AF7521" w:rsidRPr="00FE2E34" w:rsidRDefault="00AF7521" w:rsidP="00AF7521">
      <w:pPr>
        <w:rPr>
          <w:rFonts w:ascii="Muli" w:hAnsi="Muli"/>
          <w:b/>
        </w:rPr>
      </w:pPr>
    </w:p>
    <w:p w14:paraId="782C154A" w14:textId="4DCE8D40" w:rsidR="00AF7521" w:rsidRPr="00FE2E34" w:rsidRDefault="0019322C" w:rsidP="00AF7521">
      <w:pPr>
        <w:rPr>
          <w:rFonts w:ascii="Muli" w:hAnsi="Muli"/>
          <w:b/>
        </w:rPr>
      </w:pPr>
      <w:r>
        <w:rPr>
          <w:rFonts w:ascii="Muli" w:hAnsi="Muli"/>
          <w:b/>
        </w:rPr>
        <w:t>Be persistent</w:t>
      </w:r>
    </w:p>
    <w:p w14:paraId="4E39BF0E" w14:textId="77777777" w:rsidR="00AF7521" w:rsidRPr="00FE2E34" w:rsidRDefault="00AF7521" w:rsidP="00AF7521">
      <w:pPr>
        <w:rPr>
          <w:rFonts w:ascii="Muli" w:hAnsi="Muli"/>
        </w:rPr>
      </w:pPr>
    </w:p>
    <w:p w14:paraId="186349A4" w14:textId="6E8FEE31" w:rsidR="00AF7521" w:rsidRDefault="00AF7521" w:rsidP="00AF7521">
      <w:pPr>
        <w:rPr>
          <w:rFonts w:ascii="Muli" w:hAnsi="Muli"/>
        </w:rPr>
      </w:pPr>
      <w:bookmarkStart w:id="65" w:name="_heading=h.19c6y18" w:colFirst="0" w:colLast="0"/>
      <w:bookmarkEnd w:id="65"/>
      <w:r w:rsidRPr="00FE2E34">
        <w:rPr>
          <w:rFonts w:ascii="Muli" w:hAnsi="Muli"/>
        </w:rPr>
        <w:t xml:space="preserve">If a patient pushes back </w:t>
      </w:r>
      <w:r w:rsidR="0019322C">
        <w:rPr>
          <w:rFonts w:ascii="Muli" w:hAnsi="Muli"/>
        </w:rPr>
        <w:t>on</w:t>
      </w:r>
      <w:r w:rsidRPr="00FE2E34">
        <w:rPr>
          <w:rFonts w:ascii="Muli" w:hAnsi="Muli"/>
        </w:rPr>
        <w:t xml:space="preserve"> getting started </w:t>
      </w:r>
      <w:r w:rsidR="0019322C">
        <w:rPr>
          <w:rFonts w:ascii="Muli" w:hAnsi="Muli"/>
        </w:rPr>
        <w:t>with</w:t>
      </w:r>
      <w:r w:rsidRPr="00FE2E34">
        <w:rPr>
          <w:rFonts w:ascii="Muli" w:hAnsi="Muli"/>
        </w:rPr>
        <w:t xml:space="preserve"> treatment, you might feel that you are being too pushy</w:t>
      </w:r>
      <w:r w:rsidR="0019322C">
        <w:rPr>
          <w:rFonts w:ascii="Muli" w:hAnsi="Muli"/>
        </w:rPr>
        <w:t xml:space="preserve"> </w:t>
      </w:r>
      <w:r w:rsidRPr="00FE2E34">
        <w:rPr>
          <w:rFonts w:ascii="Muli" w:hAnsi="Muli"/>
        </w:rPr>
        <w:t>or worry that the patient is going to get upset. This is a major error. These feelings will interfere with you doing the actions you need to do to get the patient started on treatment. You must be willing to experience the discomfort of patients pushing back at you while you are trying to educate them. This can be uncomfortable, but it is a part of the case acceptance process and an ability you must develop to be successful at your job.</w:t>
      </w:r>
    </w:p>
    <w:p w14:paraId="22B1BF9E" w14:textId="77777777" w:rsidR="0019322C" w:rsidRPr="00FE2E34" w:rsidRDefault="0019322C" w:rsidP="00AF7521">
      <w:pPr>
        <w:rPr>
          <w:rFonts w:ascii="Muli" w:hAnsi="Muli"/>
        </w:rPr>
      </w:pPr>
    </w:p>
    <w:p w14:paraId="340CCBFB" w14:textId="1810E6F2" w:rsidR="00AF7521" w:rsidRDefault="00AF7521" w:rsidP="00AF7521">
      <w:pPr>
        <w:pStyle w:val="Heading3"/>
      </w:pPr>
      <w:bookmarkStart w:id="66" w:name="_Toc46763667"/>
      <w:bookmarkStart w:id="67" w:name="_Toc55461576"/>
      <w:r w:rsidRPr="00FE2E34">
        <w:t>When to Close</w:t>
      </w:r>
      <w:bookmarkEnd w:id="66"/>
      <w:bookmarkEnd w:id="67"/>
    </w:p>
    <w:p w14:paraId="5B787D85" w14:textId="77777777" w:rsidR="0019322C" w:rsidRPr="0019322C" w:rsidRDefault="0019322C" w:rsidP="0019322C"/>
    <w:p w14:paraId="69FA26E3" w14:textId="77777777" w:rsidR="00AF7521" w:rsidRPr="00FE2E34" w:rsidRDefault="00AF7521" w:rsidP="00AF7521">
      <w:pPr>
        <w:rPr>
          <w:rFonts w:ascii="Muli" w:hAnsi="Muli"/>
        </w:rPr>
      </w:pPr>
      <w:r w:rsidRPr="00FE2E34">
        <w:rPr>
          <w:rFonts w:ascii="Muli" w:hAnsi="Muli"/>
        </w:rPr>
        <w:t xml:space="preserve">Once the patient is passed to you, the conversation should begin by getting the patient to tell you his or her understanding of the dental issue, treatment plan, and consequences of non-treatment. The patient should have a much better and more in-depth understanding after the doctor's exam, but it is very important to ensure that this is the case. Work with the doctor </w:t>
      </w:r>
      <w:r w:rsidRPr="00FE2E34">
        <w:rPr>
          <w:rFonts w:ascii="Muli" w:hAnsi="Muli"/>
        </w:rPr>
        <w:lastRenderedPageBreak/>
        <w:t>and/or assistant ahead of time to have tools on hand, such as photos and models, to help demonstrate and clear up any misunderstandings as needed.</w:t>
      </w:r>
    </w:p>
    <w:p w14:paraId="3CB2AFFA" w14:textId="77777777" w:rsidR="00AF7521" w:rsidRPr="00FE2E34" w:rsidRDefault="00AF7521" w:rsidP="00AF7521">
      <w:pPr>
        <w:rPr>
          <w:rFonts w:ascii="Muli" w:hAnsi="Muli"/>
        </w:rPr>
      </w:pPr>
    </w:p>
    <w:p w14:paraId="3EB0F434" w14:textId="77777777" w:rsidR="0042013A" w:rsidRDefault="00AF7521" w:rsidP="00AF7521">
      <w:pPr>
        <w:rPr>
          <w:rFonts w:ascii="Muli" w:hAnsi="Muli"/>
        </w:rPr>
      </w:pPr>
      <w:r w:rsidRPr="00FE2E34">
        <w:rPr>
          <w:rFonts w:ascii="Muli" w:hAnsi="Muli"/>
        </w:rPr>
        <w:t>When you observe that the patient really sees and acknowledges the need for treatment, it is time to gently close them. </w:t>
      </w:r>
      <w:r w:rsidRPr="0042013A">
        <w:rPr>
          <w:rFonts w:ascii="Muli" w:hAnsi="Muli"/>
          <w:bCs/>
        </w:rPr>
        <w:t>This can happen at any time during the consultation. To gently close,</w:t>
      </w:r>
      <w:r w:rsidRPr="00FE2E34">
        <w:rPr>
          <w:rFonts w:ascii="Muli" w:hAnsi="Muli"/>
        </w:rPr>
        <w:t xml:space="preserve"> </w:t>
      </w:r>
    </w:p>
    <w:p w14:paraId="1DDF913B" w14:textId="77777777" w:rsidR="0042013A" w:rsidRDefault="00AF7521" w:rsidP="00B111CF">
      <w:pPr>
        <w:pStyle w:val="ListParagraph"/>
        <w:numPr>
          <w:ilvl w:val="0"/>
          <w:numId w:val="13"/>
        </w:numPr>
        <w:rPr>
          <w:rFonts w:ascii="Muli" w:hAnsi="Muli"/>
        </w:rPr>
      </w:pPr>
      <w:r w:rsidRPr="0042013A">
        <w:rPr>
          <w:rFonts w:ascii="Muli" w:hAnsi="Muli"/>
        </w:rPr>
        <w:t>keep it simple</w:t>
      </w:r>
    </w:p>
    <w:p w14:paraId="6492ABE2" w14:textId="69D8E88C" w:rsidR="0042013A" w:rsidRDefault="0042013A" w:rsidP="00B111CF">
      <w:pPr>
        <w:pStyle w:val="ListParagraph"/>
        <w:numPr>
          <w:ilvl w:val="0"/>
          <w:numId w:val="13"/>
        </w:numPr>
        <w:rPr>
          <w:rFonts w:ascii="Muli" w:hAnsi="Muli"/>
        </w:rPr>
      </w:pPr>
      <w:r w:rsidRPr="0042013A">
        <w:rPr>
          <w:rFonts w:ascii="Muli" w:hAnsi="Muli"/>
        </w:rPr>
        <w:t>a</w:t>
      </w:r>
      <w:r w:rsidR="00AF7521" w:rsidRPr="0042013A">
        <w:rPr>
          <w:rFonts w:ascii="Muli" w:hAnsi="Muli"/>
        </w:rPr>
        <w:t>ssume they are ready to go</w:t>
      </w:r>
    </w:p>
    <w:p w14:paraId="217E143A" w14:textId="77777777" w:rsidR="0042013A" w:rsidRDefault="0042013A" w:rsidP="00B111CF">
      <w:pPr>
        <w:pStyle w:val="ListParagraph"/>
        <w:numPr>
          <w:ilvl w:val="0"/>
          <w:numId w:val="13"/>
        </w:numPr>
        <w:rPr>
          <w:rFonts w:ascii="Muli" w:hAnsi="Muli"/>
        </w:rPr>
      </w:pPr>
      <w:r w:rsidRPr="0042013A">
        <w:rPr>
          <w:rFonts w:ascii="Muli" w:hAnsi="Muli"/>
        </w:rPr>
        <w:t>s</w:t>
      </w:r>
      <w:r w:rsidR="00AF7521" w:rsidRPr="0042013A">
        <w:rPr>
          <w:rFonts w:ascii="Muli" w:hAnsi="Muli"/>
        </w:rPr>
        <w:t>chedule the first appointment</w:t>
      </w:r>
    </w:p>
    <w:p w14:paraId="184BAA48" w14:textId="77777777" w:rsidR="0042013A" w:rsidRDefault="00AF7521" w:rsidP="00B111CF">
      <w:pPr>
        <w:pStyle w:val="ListParagraph"/>
        <w:numPr>
          <w:ilvl w:val="0"/>
          <w:numId w:val="13"/>
        </w:numPr>
        <w:rPr>
          <w:rFonts w:ascii="Muli" w:hAnsi="Muli"/>
        </w:rPr>
      </w:pPr>
      <w:r w:rsidRPr="0042013A">
        <w:rPr>
          <w:rFonts w:ascii="Muli" w:hAnsi="Muli"/>
        </w:rPr>
        <w:t>give them the price</w:t>
      </w:r>
    </w:p>
    <w:p w14:paraId="2E15D7AC" w14:textId="58ADA2CE" w:rsidR="00AF7521" w:rsidRPr="0042013A" w:rsidRDefault="00AF7521" w:rsidP="00B111CF">
      <w:pPr>
        <w:pStyle w:val="ListParagraph"/>
        <w:numPr>
          <w:ilvl w:val="0"/>
          <w:numId w:val="13"/>
        </w:numPr>
        <w:rPr>
          <w:rFonts w:ascii="Muli" w:hAnsi="Muli"/>
        </w:rPr>
      </w:pPr>
      <w:r w:rsidRPr="0042013A">
        <w:rPr>
          <w:rFonts w:ascii="Muli" w:hAnsi="Muli"/>
        </w:rPr>
        <w:t>ask, “How do you want to pay for this today?”</w:t>
      </w:r>
    </w:p>
    <w:p w14:paraId="71272E20" w14:textId="77777777" w:rsidR="00FE2E34" w:rsidRPr="00FE2E34" w:rsidRDefault="00FE2E34" w:rsidP="00FE2E34"/>
    <w:p w14:paraId="570F9575" w14:textId="7EE29C2C" w:rsidR="00AF7521" w:rsidRPr="00FE2E34" w:rsidRDefault="00AF7521" w:rsidP="00AF7521">
      <w:pPr>
        <w:rPr>
          <w:rFonts w:ascii="Muli" w:hAnsi="Muli"/>
        </w:rPr>
      </w:pPr>
      <w:r w:rsidRPr="00FE2E34">
        <w:rPr>
          <w:rFonts w:ascii="Muli" w:hAnsi="Muli"/>
        </w:rPr>
        <w:t xml:space="preserve">It is vital to have the patient isolate and connect emotionally with </w:t>
      </w:r>
      <w:r w:rsidR="0042013A">
        <w:rPr>
          <w:rFonts w:ascii="Muli" w:hAnsi="Muli"/>
        </w:rPr>
        <w:t>their</w:t>
      </w:r>
      <w:r w:rsidRPr="00FE2E34">
        <w:rPr>
          <w:rFonts w:ascii="Muli" w:hAnsi="Muli"/>
        </w:rPr>
        <w:t xml:space="preserve"> basic motivation for the treatment. Medical professionals tend to dwell on clinical matters</w:t>
      </w:r>
      <w:r w:rsidR="0042013A">
        <w:rPr>
          <w:rFonts w:ascii="Muli" w:hAnsi="Muli"/>
        </w:rPr>
        <w:t>, but you</w:t>
      </w:r>
      <w:r w:rsidRPr="00FE2E34">
        <w:rPr>
          <w:rFonts w:ascii="Muli" w:hAnsi="Muli"/>
        </w:rPr>
        <w:t xml:space="preserve"> should focus on what matters most to the patient. Things like discomfort, embarrassment, difficulty eating, pain, and poor appearance are very strong emotional motivators for the patient to begin treatment. </w:t>
      </w:r>
    </w:p>
    <w:p w14:paraId="0BE58FA2" w14:textId="77777777" w:rsidR="00AF7521" w:rsidRPr="00FE2E34" w:rsidRDefault="00AF7521" w:rsidP="00AF7521">
      <w:pPr>
        <w:rPr>
          <w:rFonts w:ascii="Muli" w:hAnsi="Muli"/>
        </w:rPr>
      </w:pPr>
    </w:p>
    <w:p w14:paraId="00C4036F" w14:textId="4E70C743" w:rsidR="00AF7521" w:rsidRPr="00FE2E34" w:rsidRDefault="00AF7521" w:rsidP="00AF7521">
      <w:pPr>
        <w:rPr>
          <w:rFonts w:ascii="Muli" w:hAnsi="Muli"/>
        </w:rPr>
      </w:pPr>
      <w:r w:rsidRPr="00FE2E34">
        <w:rPr>
          <w:rFonts w:ascii="Muli" w:hAnsi="Muli"/>
        </w:rPr>
        <w:t xml:space="preserve">If the patient is not actively moving forward at this point in the conversation, then you must get them to start openly discussing their concerns and objections. Knowing the patient’s objections is vital to </w:t>
      </w:r>
      <w:r w:rsidR="0042013A">
        <w:rPr>
          <w:rFonts w:ascii="Muli" w:hAnsi="Muli"/>
        </w:rPr>
        <w:t>understanding</w:t>
      </w:r>
      <w:r w:rsidRPr="00FE2E34">
        <w:rPr>
          <w:rFonts w:ascii="Muli" w:hAnsi="Muli"/>
        </w:rPr>
        <w:t xml:space="preserve"> wh</w:t>
      </w:r>
      <w:r w:rsidR="0042013A">
        <w:rPr>
          <w:rFonts w:ascii="Muli" w:hAnsi="Muli"/>
        </w:rPr>
        <w:t>ich</w:t>
      </w:r>
      <w:r w:rsidRPr="00FE2E34">
        <w:rPr>
          <w:rFonts w:ascii="Muli" w:hAnsi="Muli"/>
        </w:rPr>
        <w:t xml:space="preserve"> specific things need to be resolved to get the patient started on </w:t>
      </w:r>
      <w:r w:rsidR="0042013A">
        <w:rPr>
          <w:rFonts w:ascii="Muli" w:hAnsi="Muli"/>
        </w:rPr>
        <w:t>their</w:t>
      </w:r>
      <w:r w:rsidRPr="00FE2E34">
        <w:rPr>
          <w:rFonts w:ascii="Muli" w:hAnsi="Muli"/>
        </w:rPr>
        <w:t xml:space="preserve"> treatment. If the patient isn’t moving forward</w:t>
      </w:r>
      <w:r w:rsidR="0042013A">
        <w:rPr>
          <w:rFonts w:ascii="Muli" w:hAnsi="Muli"/>
        </w:rPr>
        <w:t>,</w:t>
      </w:r>
      <w:r w:rsidRPr="00FE2E34">
        <w:rPr>
          <w:rFonts w:ascii="Muli" w:hAnsi="Muli"/>
        </w:rPr>
        <w:t xml:space="preserve"> then objections </w:t>
      </w:r>
      <w:proofErr w:type="gramStart"/>
      <w:r w:rsidRPr="00FE2E34">
        <w:rPr>
          <w:rFonts w:ascii="Muli" w:hAnsi="Muli"/>
        </w:rPr>
        <w:t>exist</w:t>
      </w:r>
      <w:proofErr w:type="gramEnd"/>
      <w:r w:rsidRPr="00FE2E34">
        <w:rPr>
          <w:rFonts w:ascii="Muli" w:hAnsi="Muli"/>
        </w:rPr>
        <w:t xml:space="preserve"> and it is </w:t>
      </w:r>
      <w:r w:rsidR="0042013A">
        <w:rPr>
          <w:rFonts w:ascii="Muli" w:hAnsi="Muli"/>
        </w:rPr>
        <w:t>up to you to uncover those objections</w:t>
      </w:r>
      <w:r w:rsidRPr="00FE2E34">
        <w:rPr>
          <w:rFonts w:ascii="Muli" w:hAnsi="Muli"/>
        </w:rPr>
        <w:t xml:space="preserve">. </w:t>
      </w:r>
    </w:p>
    <w:p w14:paraId="7AC47B08" w14:textId="77777777" w:rsidR="00AF7521" w:rsidRPr="00FE2E34" w:rsidRDefault="00AF7521" w:rsidP="00AF7521">
      <w:pPr>
        <w:rPr>
          <w:rFonts w:ascii="Muli" w:hAnsi="Muli"/>
        </w:rPr>
      </w:pPr>
    </w:p>
    <w:p w14:paraId="5EB0ED92" w14:textId="5EB24BD3" w:rsidR="00AF7521" w:rsidRPr="00FE2E34" w:rsidRDefault="00AF7521" w:rsidP="00AF7521">
      <w:pPr>
        <w:rPr>
          <w:rFonts w:ascii="Muli" w:hAnsi="Muli"/>
        </w:rPr>
      </w:pPr>
      <w:r w:rsidRPr="00FE2E34">
        <w:rPr>
          <w:rFonts w:ascii="Muli" w:hAnsi="Muli"/>
        </w:rPr>
        <w:t xml:space="preserve">Ask open-ended questions to get a better understanding of the patient’s thoughts and to </w:t>
      </w:r>
      <w:r w:rsidR="0042013A">
        <w:rPr>
          <w:rFonts w:ascii="Muli" w:hAnsi="Muli"/>
        </w:rPr>
        <w:t>discover</w:t>
      </w:r>
      <w:r w:rsidRPr="00FE2E34">
        <w:rPr>
          <w:rFonts w:ascii="Muli" w:hAnsi="Muli"/>
        </w:rPr>
        <w:t xml:space="preserve"> their concerns and objections. Open ended questions don’t ask for a “yes” or “no” answer but</w:t>
      </w:r>
      <w:r w:rsidR="0042013A">
        <w:rPr>
          <w:rFonts w:ascii="Muli" w:hAnsi="Muli"/>
        </w:rPr>
        <w:t xml:space="preserve"> are,</w:t>
      </w:r>
      <w:r w:rsidRPr="00FE2E34">
        <w:rPr>
          <w:rFonts w:ascii="Muli" w:hAnsi="Muli"/>
        </w:rPr>
        <w:t xml:space="preserve"> instead</w:t>
      </w:r>
      <w:r w:rsidR="0042013A">
        <w:rPr>
          <w:rFonts w:ascii="Muli" w:hAnsi="Muli"/>
        </w:rPr>
        <w:t>,</w:t>
      </w:r>
      <w:r w:rsidRPr="00FE2E34">
        <w:rPr>
          <w:rFonts w:ascii="Muli" w:hAnsi="Muli"/>
        </w:rPr>
        <w:t xml:space="preserve"> designed to get the person talking.</w:t>
      </w:r>
    </w:p>
    <w:p w14:paraId="4496F599" w14:textId="77777777" w:rsidR="00AF7521" w:rsidRPr="00FE2E34" w:rsidRDefault="00AF7521" w:rsidP="00AF7521">
      <w:pPr>
        <w:rPr>
          <w:rFonts w:ascii="Muli" w:hAnsi="Muli"/>
          <w:b/>
        </w:rPr>
      </w:pPr>
    </w:p>
    <w:p w14:paraId="6E58B636" w14:textId="07216A27" w:rsidR="00AF7521" w:rsidRPr="00674252" w:rsidRDefault="00AF7521" w:rsidP="0042013A">
      <w:pPr>
        <w:pStyle w:val="Heading4"/>
        <w:rPr>
          <w:rFonts w:ascii="Muli" w:hAnsi="Muli"/>
        </w:rPr>
      </w:pPr>
      <w:bookmarkStart w:id="68" w:name="_Toc46763669"/>
      <w:r w:rsidRPr="00674252">
        <w:rPr>
          <w:rFonts w:ascii="Muli" w:hAnsi="Muli"/>
        </w:rPr>
        <w:t>Examples of Open-ended Questions:</w:t>
      </w:r>
      <w:bookmarkEnd w:id="68"/>
    </w:p>
    <w:p w14:paraId="27F21CA2" w14:textId="77777777" w:rsidR="00FE2E34" w:rsidRPr="00FE2E34" w:rsidRDefault="00FE2E34" w:rsidP="00FE2E34"/>
    <w:p w14:paraId="5C532855" w14:textId="77777777" w:rsidR="00AF7521" w:rsidRPr="00FE2E34" w:rsidRDefault="00AF7521" w:rsidP="00B111CF">
      <w:pPr>
        <w:pStyle w:val="ListParagraph"/>
        <w:numPr>
          <w:ilvl w:val="0"/>
          <w:numId w:val="2"/>
        </w:numPr>
        <w:spacing w:after="200" w:line="276" w:lineRule="auto"/>
        <w:rPr>
          <w:rFonts w:ascii="Muli" w:hAnsi="Muli"/>
        </w:rPr>
      </w:pPr>
      <w:r w:rsidRPr="00FE2E34">
        <w:rPr>
          <w:rFonts w:ascii="Muli" w:hAnsi="Muli"/>
        </w:rPr>
        <w:t>“What are your thoughts about this?”</w:t>
      </w:r>
    </w:p>
    <w:p w14:paraId="7D3F2250" w14:textId="2C8311B2" w:rsidR="00AF7521" w:rsidRPr="00FE2E34" w:rsidRDefault="00AF7521" w:rsidP="00B111CF">
      <w:pPr>
        <w:pStyle w:val="ListParagraph"/>
        <w:numPr>
          <w:ilvl w:val="0"/>
          <w:numId w:val="2"/>
        </w:numPr>
        <w:spacing w:after="200" w:line="276" w:lineRule="auto"/>
        <w:rPr>
          <w:rFonts w:ascii="Muli" w:hAnsi="Muli"/>
        </w:rPr>
      </w:pPr>
      <w:r w:rsidRPr="00FE2E34">
        <w:rPr>
          <w:rFonts w:ascii="Muli" w:hAnsi="Muli"/>
        </w:rPr>
        <w:t>“What</w:t>
      </w:r>
      <w:r w:rsidR="0042013A">
        <w:rPr>
          <w:rFonts w:ascii="Muli" w:hAnsi="Muli"/>
        </w:rPr>
        <w:t xml:space="preserve"> are</w:t>
      </w:r>
      <w:r w:rsidRPr="00FE2E34">
        <w:rPr>
          <w:rFonts w:ascii="Muli" w:hAnsi="Muli"/>
        </w:rPr>
        <w:t xml:space="preserve"> you feeling about what the doctor and I have been telling you?”</w:t>
      </w:r>
    </w:p>
    <w:p w14:paraId="7A14444E" w14:textId="77777777" w:rsidR="00AF7521" w:rsidRPr="00FE2E34" w:rsidRDefault="00AF7521" w:rsidP="00B111CF">
      <w:pPr>
        <w:pStyle w:val="ListParagraph"/>
        <w:numPr>
          <w:ilvl w:val="0"/>
          <w:numId w:val="2"/>
        </w:numPr>
        <w:spacing w:after="200" w:line="276" w:lineRule="auto"/>
        <w:rPr>
          <w:rFonts w:ascii="Muli" w:hAnsi="Muli"/>
        </w:rPr>
      </w:pPr>
      <w:r w:rsidRPr="00FE2E34">
        <w:rPr>
          <w:rFonts w:ascii="Muli" w:hAnsi="Muli"/>
        </w:rPr>
        <w:t>"In your own words, what is the condition that the doctor went over with you?"</w:t>
      </w:r>
    </w:p>
    <w:p w14:paraId="768D5E3E" w14:textId="77777777" w:rsidR="00AF7521" w:rsidRPr="00FE2E34" w:rsidRDefault="00AF7521" w:rsidP="00B111CF">
      <w:pPr>
        <w:pStyle w:val="ListParagraph"/>
        <w:numPr>
          <w:ilvl w:val="0"/>
          <w:numId w:val="2"/>
        </w:numPr>
        <w:spacing w:after="200" w:line="276" w:lineRule="auto"/>
        <w:rPr>
          <w:rFonts w:ascii="Muli" w:hAnsi="Muli"/>
        </w:rPr>
      </w:pPr>
      <w:r w:rsidRPr="00FE2E34">
        <w:rPr>
          <w:rFonts w:ascii="Muli" w:hAnsi="Muli"/>
        </w:rPr>
        <w:t>Pointing to something on their x-rays and directing the patient's attention to it: “Can you tell me why this is something that has to be addressed?"</w:t>
      </w:r>
    </w:p>
    <w:p w14:paraId="28655EBF" w14:textId="77777777" w:rsidR="00AF7521" w:rsidRPr="00FE2E34" w:rsidRDefault="00AF7521" w:rsidP="00B111CF">
      <w:pPr>
        <w:pStyle w:val="ListParagraph"/>
        <w:numPr>
          <w:ilvl w:val="0"/>
          <w:numId w:val="2"/>
        </w:numPr>
        <w:spacing w:after="200" w:line="276" w:lineRule="auto"/>
        <w:rPr>
          <w:rFonts w:ascii="Muli" w:hAnsi="Muli"/>
        </w:rPr>
      </w:pPr>
      <w:r w:rsidRPr="00FE2E34">
        <w:rPr>
          <w:rFonts w:ascii="Muli" w:hAnsi="Muli"/>
        </w:rPr>
        <w:t>“How would you describe the effects this is having on you?”</w:t>
      </w:r>
    </w:p>
    <w:p w14:paraId="53F0805B" w14:textId="77777777" w:rsidR="00AF7521" w:rsidRPr="00FE2E34" w:rsidRDefault="00AF7521" w:rsidP="00B111CF">
      <w:pPr>
        <w:pStyle w:val="ListParagraph"/>
        <w:numPr>
          <w:ilvl w:val="0"/>
          <w:numId w:val="2"/>
        </w:numPr>
        <w:spacing w:after="200" w:line="276" w:lineRule="auto"/>
        <w:rPr>
          <w:rFonts w:ascii="Muli" w:hAnsi="Muli"/>
        </w:rPr>
      </w:pPr>
      <w:r w:rsidRPr="00FE2E34">
        <w:rPr>
          <w:rFonts w:ascii="Muli" w:hAnsi="Muli"/>
        </w:rPr>
        <w:t>“What are your thoughts concerning the possible consequences of not treating it?”</w:t>
      </w:r>
    </w:p>
    <w:p w14:paraId="3B6E7546" w14:textId="40D8F278" w:rsidR="00AF7521" w:rsidRPr="0042013A" w:rsidRDefault="00AF7521" w:rsidP="0042013A">
      <w:pPr>
        <w:rPr>
          <w:rFonts w:ascii="Muli" w:hAnsi="Muli"/>
        </w:rPr>
      </w:pPr>
      <w:r w:rsidRPr="00FE2E34">
        <w:rPr>
          <w:rFonts w:ascii="Muli" w:hAnsi="Muli"/>
        </w:rPr>
        <w:t>Th</w:t>
      </w:r>
      <w:r w:rsidR="0042013A">
        <w:rPr>
          <w:rFonts w:ascii="Muli" w:hAnsi="Muli"/>
        </w:rPr>
        <w:t>is</w:t>
      </w:r>
      <w:r w:rsidRPr="00FE2E34">
        <w:rPr>
          <w:rFonts w:ascii="Muli" w:hAnsi="Muli"/>
        </w:rPr>
        <w:t xml:space="preserve"> step is </w:t>
      </w:r>
      <w:r w:rsidR="0042013A">
        <w:rPr>
          <w:rFonts w:ascii="Muli" w:hAnsi="Muli"/>
        </w:rPr>
        <w:t xml:space="preserve">complete once </w:t>
      </w:r>
      <w:r w:rsidRPr="00FE2E34">
        <w:rPr>
          <w:rFonts w:ascii="Muli" w:hAnsi="Muli"/>
        </w:rPr>
        <w:t>the patient clearly sees and accepts</w:t>
      </w:r>
      <w:r w:rsidR="0042013A">
        <w:rPr>
          <w:rFonts w:ascii="Muli" w:hAnsi="Muli"/>
        </w:rPr>
        <w:t xml:space="preserve"> that</w:t>
      </w:r>
      <w:r w:rsidRPr="00FE2E34">
        <w:rPr>
          <w:rFonts w:ascii="Muli" w:hAnsi="Muli"/>
        </w:rPr>
        <w:t xml:space="preserve"> they </w:t>
      </w:r>
      <w:r w:rsidRPr="00FE2E34">
        <w:rPr>
          <w:rFonts w:ascii="Muli" w:hAnsi="Muli"/>
          <w:i/>
        </w:rPr>
        <w:t>don’t want</w:t>
      </w:r>
      <w:r w:rsidRPr="00FE2E34">
        <w:rPr>
          <w:rFonts w:ascii="Muli" w:hAnsi="Muli"/>
        </w:rPr>
        <w:t xml:space="preserve"> the condition.</w:t>
      </w:r>
      <w:r>
        <w:br w:type="page"/>
      </w:r>
    </w:p>
    <w:p w14:paraId="1795D6D9" w14:textId="30B94FAE" w:rsidR="00AF7521" w:rsidRDefault="00AF7521" w:rsidP="009A41F7">
      <w:pPr>
        <w:pStyle w:val="Heading1"/>
      </w:pPr>
      <w:bookmarkStart w:id="69" w:name="_Toc46763670"/>
      <w:bookmarkStart w:id="70" w:name="_Toc55461577"/>
      <w:r>
        <w:lastRenderedPageBreak/>
        <w:t xml:space="preserve">PART </w:t>
      </w:r>
      <w:r w:rsidR="009A41F7">
        <w:t>6</w:t>
      </w:r>
      <w:r>
        <w:t>: MAKING FINANCIAL ARRANGEMENTS</w:t>
      </w:r>
      <w:bookmarkEnd w:id="69"/>
      <w:bookmarkEnd w:id="70"/>
    </w:p>
    <w:p w14:paraId="7511CE8E" w14:textId="77777777" w:rsidR="00FE2E34" w:rsidRPr="00FE2E34" w:rsidRDefault="00FE2E34" w:rsidP="00FE2E34"/>
    <w:p w14:paraId="6A600331" w14:textId="7ED4F657" w:rsidR="00AF7521" w:rsidRPr="00FE2E34" w:rsidRDefault="00AF7521" w:rsidP="00AF7521">
      <w:pPr>
        <w:rPr>
          <w:rFonts w:ascii="Muli" w:hAnsi="Muli"/>
        </w:rPr>
      </w:pPr>
      <w:r w:rsidRPr="00FE2E34">
        <w:rPr>
          <w:rFonts w:ascii="Muli" w:hAnsi="Muli"/>
        </w:rPr>
        <w:t xml:space="preserve">Money is the most frequently voiced obstacle to starting treatment. Patients </w:t>
      </w:r>
      <w:r w:rsidR="0042013A">
        <w:rPr>
          <w:rFonts w:ascii="Muli" w:hAnsi="Muli"/>
        </w:rPr>
        <w:t>who</w:t>
      </w:r>
      <w:r w:rsidRPr="00FE2E34">
        <w:rPr>
          <w:rFonts w:ascii="Muli" w:hAnsi="Muli"/>
        </w:rPr>
        <w:t xml:space="preserve"> do not understand their dental condition or do not clearly perceive the value of the recommended treatment are going to be far less inclined to pay. </w:t>
      </w:r>
    </w:p>
    <w:p w14:paraId="00677022" w14:textId="77777777" w:rsidR="00AF7521" w:rsidRPr="00FE2E34" w:rsidRDefault="00AF7521" w:rsidP="00AF7521">
      <w:pPr>
        <w:rPr>
          <w:rFonts w:ascii="Muli" w:hAnsi="Muli"/>
        </w:rPr>
      </w:pPr>
    </w:p>
    <w:p w14:paraId="1B456919" w14:textId="4AFB50A8" w:rsidR="00AF7521" w:rsidRPr="00FE2E34" w:rsidRDefault="00AF7521" w:rsidP="00AF7521">
      <w:pPr>
        <w:rPr>
          <w:rFonts w:ascii="Muli" w:hAnsi="Muli"/>
        </w:rPr>
      </w:pPr>
      <w:r w:rsidRPr="00FE2E34">
        <w:rPr>
          <w:rFonts w:ascii="Muli" w:hAnsi="Muli"/>
        </w:rPr>
        <w:t>Before you discuss finances, the patients need to</w:t>
      </w:r>
    </w:p>
    <w:p w14:paraId="50DDA605" w14:textId="3455D0EE" w:rsidR="00AF7521" w:rsidRPr="0042013A" w:rsidRDefault="0042013A" w:rsidP="00B111CF">
      <w:pPr>
        <w:numPr>
          <w:ilvl w:val="0"/>
          <w:numId w:val="1"/>
        </w:numPr>
        <w:pBdr>
          <w:top w:val="nil"/>
          <w:left w:val="nil"/>
          <w:bottom w:val="nil"/>
          <w:right w:val="nil"/>
          <w:between w:val="nil"/>
        </w:pBdr>
        <w:rPr>
          <w:rFonts w:ascii="Muli" w:hAnsi="Muli"/>
          <w:sz w:val="28"/>
          <w:szCs w:val="28"/>
        </w:rPr>
      </w:pPr>
      <w:r>
        <w:rPr>
          <w:rFonts w:ascii="Muli" w:hAnsi="Muli"/>
          <w:color w:val="000000"/>
        </w:rPr>
        <w:t>b</w:t>
      </w:r>
      <w:r w:rsidR="00AF7521" w:rsidRPr="0042013A">
        <w:rPr>
          <w:rFonts w:ascii="Muli" w:hAnsi="Muli"/>
          <w:color w:val="000000"/>
        </w:rPr>
        <w:t>e correctly educated to the point where they clearly see their dental issue</w:t>
      </w:r>
    </w:p>
    <w:p w14:paraId="6236F00C" w14:textId="4E2D0314" w:rsidR="00AF7521" w:rsidRPr="0042013A" w:rsidRDefault="0042013A" w:rsidP="00B111CF">
      <w:pPr>
        <w:numPr>
          <w:ilvl w:val="0"/>
          <w:numId w:val="1"/>
        </w:numPr>
        <w:pBdr>
          <w:top w:val="nil"/>
          <w:left w:val="nil"/>
          <w:bottom w:val="nil"/>
          <w:right w:val="nil"/>
          <w:between w:val="nil"/>
        </w:pBdr>
        <w:rPr>
          <w:rFonts w:ascii="Muli" w:hAnsi="Muli"/>
          <w:sz w:val="28"/>
          <w:szCs w:val="28"/>
        </w:rPr>
      </w:pPr>
      <w:r>
        <w:rPr>
          <w:rFonts w:ascii="Muli" w:hAnsi="Muli"/>
          <w:color w:val="000000"/>
        </w:rPr>
        <w:t>v</w:t>
      </w:r>
      <w:r w:rsidR="00AF7521" w:rsidRPr="0042013A">
        <w:rPr>
          <w:rFonts w:ascii="Muli" w:hAnsi="Muli"/>
          <w:color w:val="000000"/>
        </w:rPr>
        <w:t>iew their problem as something that is serious enough to address</w:t>
      </w:r>
    </w:p>
    <w:p w14:paraId="70A3DB37" w14:textId="2603F18C" w:rsidR="00AF7521" w:rsidRPr="0042013A" w:rsidRDefault="0042013A" w:rsidP="00B111CF">
      <w:pPr>
        <w:numPr>
          <w:ilvl w:val="0"/>
          <w:numId w:val="1"/>
        </w:numPr>
        <w:pBdr>
          <w:top w:val="nil"/>
          <w:left w:val="nil"/>
          <w:bottom w:val="nil"/>
          <w:right w:val="nil"/>
          <w:between w:val="nil"/>
        </w:pBdr>
        <w:spacing w:after="120"/>
        <w:rPr>
          <w:rFonts w:ascii="Muli" w:hAnsi="Muli"/>
          <w:sz w:val="28"/>
          <w:szCs w:val="28"/>
        </w:rPr>
      </w:pPr>
      <w:r>
        <w:rPr>
          <w:rFonts w:ascii="Muli" w:hAnsi="Muli"/>
          <w:color w:val="000000"/>
        </w:rPr>
        <w:t>r</w:t>
      </w:r>
      <w:r w:rsidR="00AF7521" w:rsidRPr="0042013A">
        <w:rPr>
          <w:rFonts w:ascii="Muli" w:hAnsi="Muli"/>
          <w:color w:val="000000"/>
        </w:rPr>
        <w:t>ecognize the consequences of not moving forward with treatment</w:t>
      </w:r>
    </w:p>
    <w:p w14:paraId="787B8C3F" w14:textId="77777777" w:rsidR="00FE2E34" w:rsidRDefault="00FE2E34" w:rsidP="00AF7521"/>
    <w:p w14:paraId="671618AA" w14:textId="472E1060" w:rsidR="00AF7521" w:rsidRDefault="00AF7521" w:rsidP="00AF7521">
      <w:pPr>
        <w:pStyle w:val="Heading2"/>
      </w:pPr>
      <w:bookmarkStart w:id="71" w:name="_Toc46763671"/>
      <w:bookmarkStart w:id="72" w:name="_Toc55461578"/>
      <w:r>
        <w:t>Premature Financial Requests/Concerns</w:t>
      </w:r>
      <w:r>
        <w:rPr>
          <w:vertAlign w:val="superscript"/>
        </w:rPr>
        <w:footnoteReference w:id="5"/>
      </w:r>
      <w:bookmarkEnd w:id="71"/>
      <w:bookmarkEnd w:id="72"/>
    </w:p>
    <w:p w14:paraId="4D371734" w14:textId="77777777" w:rsidR="00FE2E34" w:rsidRPr="00FE2E34" w:rsidRDefault="00FE2E34" w:rsidP="00FE2E34"/>
    <w:p w14:paraId="55BD200D" w14:textId="29141767" w:rsidR="00AF7521" w:rsidRPr="00FE2E34" w:rsidRDefault="00AF7521" w:rsidP="00AF7521">
      <w:pPr>
        <w:rPr>
          <w:rFonts w:ascii="Muli" w:hAnsi="Muli"/>
        </w:rPr>
      </w:pPr>
      <w:r w:rsidRPr="00FE2E34">
        <w:rPr>
          <w:rFonts w:ascii="Muli" w:hAnsi="Muli"/>
        </w:rPr>
        <w:t xml:space="preserve">If a patient brings up financial concerns before you have had an opportunity to complete these steps, politely let </w:t>
      </w:r>
      <w:r w:rsidR="0042013A">
        <w:rPr>
          <w:rFonts w:ascii="Muli" w:hAnsi="Muli"/>
        </w:rPr>
        <w:t>them</w:t>
      </w:r>
      <w:r w:rsidRPr="00FE2E34">
        <w:rPr>
          <w:rFonts w:ascii="Muli" w:hAnsi="Muli"/>
        </w:rPr>
        <w:t xml:space="preserve"> know that you will go over all finance options, and then get them to refocus on the topic of the treatment itself.</w:t>
      </w:r>
    </w:p>
    <w:p w14:paraId="0AB918C3" w14:textId="61E3A4A4" w:rsidR="00FE2E34" w:rsidRDefault="00FE2E34" w:rsidP="00FE2E34"/>
    <w:p w14:paraId="7530083C" w14:textId="1F0EA12B" w:rsidR="0042013A" w:rsidRDefault="0042013A" w:rsidP="0042013A">
      <w:pPr>
        <w:pStyle w:val="Heading3"/>
      </w:pPr>
      <w:bookmarkStart w:id="73" w:name="_Toc55461579"/>
      <w:r>
        <w:t>Example Script</w:t>
      </w:r>
      <w:bookmarkEnd w:id="73"/>
    </w:p>
    <w:p w14:paraId="3CD3A931" w14:textId="77777777" w:rsidR="0042013A" w:rsidRPr="00FE2E34" w:rsidRDefault="0042013A" w:rsidP="00FE2E34"/>
    <w:p w14:paraId="736A84F1" w14:textId="6630A6EE" w:rsidR="00AF7521" w:rsidRPr="00FE2E34" w:rsidRDefault="00AF7521" w:rsidP="0042013A">
      <w:pPr>
        <w:ind w:left="720"/>
        <w:rPr>
          <w:rFonts w:ascii="Muli" w:hAnsi="Muli"/>
        </w:rPr>
      </w:pPr>
      <w:r w:rsidRPr="00FE2E34">
        <w:rPr>
          <w:rFonts w:ascii="Muli" w:hAnsi="Muli"/>
          <w:b/>
        </w:rPr>
        <w:t>Financial Coordinator:</w:t>
      </w:r>
      <w:r w:rsidRPr="00FE2E34">
        <w:rPr>
          <w:rFonts w:ascii="Muli" w:hAnsi="Muli"/>
        </w:rPr>
        <w:t xml:space="preserve"> "Let's take a look at this problem you went over with the </w:t>
      </w:r>
      <w:r w:rsidR="0042013A">
        <w:rPr>
          <w:rFonts w:ascii="Muli" w:hAnsi="Muli"/>
        </w:rPr>
        <w:t>d</w:t>
      </w:r>
      <w:r w:rsidRPr="00FE2E34">
        <w:rPr>
          <w:rFonts w:ascii="Muli" w:hAnsi="Muli"/>
        </w:rPr>
        <w:t>octor.”</w:t>
      </w:r>
    </w:p>
    <w:p w14:paraId="587B016B" w14:textId="77777777" w:rsidR="00AF7521" w:rsidRPr="00FE2E34" w:rsidRDefault="00AF7521" w:rsidP="0042013A">
      <w:pPr>
        <w:ind w:left="720"/>
        <w:rPr>
          <w:rFonts w:ascii="Muli" w:hAnsi="Muli"/>
          <w:b/>
        </w:rPr>
      </w:pPr>
    </w:p>
    <w:p w14:paraId="01F2470F" w14:textId="77777777" w:rsidR="00AF7521" w:rsidRPr="00FE2E34" w:rsidRDefault="00AF7521" w:rsidP="0042013A">
      <w:pPr>
        <w:ind w:left="720"/>
        <w:rPr>
          <w:rFonts w:ascii="Muli" w:hAnsi="Muli"/>
        </w:rPr>
      </w:pPr>
      <w:r w:rsidRPr="00FE2E34">
        <w:rPr>
          <w:rFonts w:ascii="Muli" w:hAnsi="Muli"/>
          <w:b/>
        </w:rPr>
        <w:t>Patient:</w:t>
      </w:r>
      <w:r w:rsidRPr="00FE2E34">
        <w:rPr>
          <w:rFonts w:ascii="Muli" w:hAnsi="Muli"/>
        </w:rPr>
        <w:t> "I have a feeling this is going to be out of my budget. What's it going to cost?"</w:t>
      </w:r>
    </w:p>
    <w:p w14:paraId="469CAE1D" w14:textId="77777777" w:rsidR="00AF7521" w:rsidRPr="00FE2E34" w:rsidRDefault="00AF7521" w:rsidP="0042013A">
      <w:pPr>
        <w:ind w:left="720"/>
        <w:rPr>
          <w:rFonts w:ascii="Muli" w:hAnsi="Muli"/>
          <w:b/>
        </w:rPr>
      </w:pPr>
    </w:p>
    <w:p w14:paraId="03D07A10" w14:textId="5DDAB83D" w:rsidR="00AF7521" w:rsidRDefault="00AF7521" w:rsidP="0042013A">
      <w:pPr>
        <w:ind w:left="720"/>
        <w:rPr>
          <w:rFonts w:ascii="Muli" w:hAnsi="Muli"/>
        </w:rPr>
      </w:pPr>
      <w:r w:rsidRPr="00FE2E34">
        <w:rPr>
          <w:rFonts w:ascii="Muli" w:hAnsi="Muli"/>
          <w:b/>
        </w:rPr>
        <w:t>Financial Coordinator:</w:t>
      </w:r>
      <w:r w:rsidRPr="00FE2E34">
        <w:rPr>
          <w:rFonts w:ascii="Muli" w:hAnsi="Muli"/>
        </w:rPr>
        <w:t> "I totally understand your concern. We are going to go over costs in detail in just a moment. In fact, we have a number of financial options to help you on this. For the moment, let's first look at what you need, and make sure that we’ve explained this clearly. OK?"</w:t>
      </w:r>
    </w:p>
    <w:p w14:paraId="2ADAE36A" w14:textId="77777777" w:rsidR="0042013A" w:rsidRPr="00FE2E34" w:rsidRDefault="0042013A" w:rsidP="0042013A">
      <w:pPr>
        <w:ind w:left="720"/>
        <w:rPr>
          <w:rFonts w:ascii="Muli" w:hAnsi="Muli"/>
        </w:rPr>
      </w:pPr>
    </w:p>
    <w:p w14:paraId="6FE77507" w14:textId="53FF7DE5" w:rsidR="00AF7521" w:rsidRDefault="00AF7521" w:rsidP="0042013A">
      <w:pPr>
        <w:ind w:left="720"/>
        <w:rPr>
          <w:rFonts w:ascii="Muli" w:hAnsi="Muli"/>
        </w:rPr>
      </w:pPr>
      <w:r w:rsidRPr="00FE2E34">
        <w:rPr>
          <w:rFonts w:ascii="Muli" w:hAnsi="Muli"/>
          <w:b/>
        </w:rPr>
        <w:t>Patient:</w:t>
      </w:r>
      <w:r w:rsidRPr="00FE2E34">
        <w:rPr>
          <w:rFonts w:ascii="Muli" w:hAnsi="Muli"/>
        </w:rPr>
        <w:t> "Sure, OK. But I will need to know if I can afford this."</w:t>
      </w:r>
    </w:p>
    <w:p w14:paraId="0B8D9BC0" w14:textId="77777777" w:rsidR="0042013A" w:rsidRPr="00FE2E34" w:rsidRDefault="0042013A" w:rsidP="0042013A">
      <w:pPr>
        <w:ind w:left="720"/>
        <w:rPr>
          <w:rFonts w:ascii="Muli" w:hAnsi="Muli"/>
        </w:rPr>
      </w:pPr>
    </w:p>
    <w:p w14:paraId="1D8176BF" w14:textId="529CDB42" w:rsidR="00AF7521" w:rsidRDefault="00AF7521" w:rsidP="0042013A">
      <w:pPr>
        <w:ind w:left="720"/>
        <w:rPr>
          <w:rFonts w:ascii="Muli" w:hAnsi="Muli"/>
        </w:rPr>
      </w:pPr>
      <w:r w:rsidRPr="00FE2E34">
        <w:rPr>
          <w:rFonts w:ascii="Muli" w:hAnsi="Muli"/>
          <w:b/>
        </w:rPr>
        <w:t>Financial Coordinator:</w:t>
      </w:r>
      <w:r w:rsidRPr="00FE2E34">
        <w:rPr>
          <w:rFonts w:ascii="Muli" w:hAnsi="Muli"/>
        </w:rPr>
        <w:t> "Absolutely. We are very experienced with this concern and will certainly work with you on this."</w:t>
      </w:r>
    </w:p>
    <w:p w14:paraId="669449E4" w14:textId="77777777" w:rsidR="0042013A" w:rsidRPr="00FE2E34" w:rsidRDefault="0042013A" w:rsidP="0042013A">
      <w:pPr>
        <w:ind w:left="720"/>
        <w:rPr>
          <w:rFonts w:ascii="Muli" w:hAnsi="Muli"/>
        </w:rPr>
      </w:pPr>
    </w:p>
    <w:p w14:paraId="0AB531C4" w14:textId="1D96F6D6" w:rsidR="00AF7521" w:rsidRDefault="00AF7521" w:rsidP="0042013A">
      <w:pPr>
        <w:ind w:left="720"/>
        <w:rPr>
          <w:rFonts w:ascii="Muli" w:hAnsi="Muli"/>
        </w:rPr>
      </w:pPr>
      <w:r w:rsidRPr="00FE2E34">
        <w:rPr>
          <w:rFonts w:ascii="Muli" w:hAnsi="Muli"/>
          <w:b/>
        </w:rPr>
        <w:t>Patient:</w:t>
      </w:r>
      <w:r w:rsidRPr="00FE2E34">
        <w:rPr>
          <w:rFonts w:ascii="Muli" w:hAnsi="Muli"/>
          <w:b/>
          <w:i/>
        </w:rPr>
        <w:t> </w:t>
      </w:r>
      <w:r w:rsidRPr="00FE2E34">
        <w:rPr>
          <w:rFonts w:ascii="Muli" w:hAnsi="Muli"/>
          <w:i/>
        </w:rPr>
        <w:t>"</w:t>
      </w:r>
      <w:r w:rsidRPr="00FE2E34">
        <w:rPr>
          <w:rFonts w:ascii="Muli" w:hAnsi="Muli"/>
        </w:rPr>
        <w:t>Ok. That sounds good."</w:t>
      </w:r>
    </w:p>
    <w:p w14:paraId="438832E1" w14:textId="77777777" w:rsidR="00012C8B" w:rsidRPr="00FE2E34" w:rsidRDefault="00012C8B" w:rsidP="0042013A">
      <w:pPr>
        <w:ind w:left="720"/>
        <w:rPr>
          <w:rFonts w:ascii="Muli" w:hAnsi="Muli"/>
        </w:rPr>
      </w:pPr>
    </w:p>
    <w:p w14:paraId="6442DE67" w14:textId="77777777" w:rsidR="00AF7521" w:rsidRPr="00FE2E34" w:rsidRDefault="00AF7521" w:rsidP="0042013A">
      <w:pPr>
        <w:ind w:left="720"/>
        <w:rPr>
          <w:rFonts w:ascii="Muli" w:hAnsi="Muli"/>
        </w:rPr>
      </w:pPr>
      <w:r w:rsidRPr="00FE2E34">
        <w:rPr>
          <w:rFonts w:ascii="Muli" w:hAnsi="Muli"/>
          <w:b/>
        </w:rPr>
        <w:t>Financial Coordinator:</w:t>
      </w:r>
      <w:r w:rsidRPr="00FE2E34">
        <w:rPr>
          <w:rFonts w:ascii="Muli" w:hAnsi="Muli"/>
        </w:rPr>
        <w:t> "Excellent. So, let me show you what the Doctor found on your X-rays and exam..."</w:t>
      </w:r>
    </w:p>
    <w:p w14:paraId="745B0A14" w14:textId="77777777" w:rsidR="00AF7521" w:rsidRPr="00FE2E34" w:rsidRDefault="00AF7521" w:rsidP="00AF7521">
      <w:pPr>
        <w:rPr>
          <w:rFonts w:ascii="Muli" w:hAnsi="Muli"/>
        </w:rPr>
      </w:pPr>
    </w:p>
    <w:p w14:paraId="0BCB5AF7" w14:textId="77777777" w:rsidR="00012C8B" w:rsidRDefault="00AF7521" w:rsidP="00012C8B">
      <w:r w:rsidRPr="00FE2E34">
        <w:rPr>
          <w:rFonts w:ascii="Muli" w:hAnsi="Muli"/>
        </w:rPr>
        <w:lastRenderedPageBreak/>
        <w:t>The patient must first recognize the need and benefit of the treatment in order to understand its value</w:t>
      </w:r>
      <w:r w:rsidR="00012C8B">
        <w:rPr>
          <w:rFonts w:ascii="Muli" w:hAnsi="Muli"/>
        </w:rPr>
        <w:t xml:space="preserve"> before finances are discussed</w:t>
      </w:r>
      <w:r w:rsidRPr="00FE2E34">
        <w:rPr>
          <w:rFonts w:ascii="Muli" w:hAnsi="Muli"/>
        </w:rPr>
        <w:t>.</w:t>
      </w:r>
      <w:bookmarkStart w:id="74" w:name="_Toc46763673"/>
    </w:p>
    <w:p w14:paraId="65AF3BD7" w14:textId="77777777" w:rsidR="00012C8B" w:rsidRDefault="00012C8B" w:rsidP="00012C8B"/>
    <w:p w14:paraId="5694368D" w14:textId="136D5DAC" w:rsidR="00AF7521" w:rsidRDefault="00AF7521" w:rsidP="00012C8B">
      <w:pPr>
        <w:pStyle w:val="Heading2"/>
      </w:pPr>
      <w:bookmarkStart w:id="75" w:name="_Toc55461580"/>
      <w:r>
        <w:t>Discussing Financial Options</w:t>
      </w:r>
      <w:bookmarkEnd w:id="74"/>
      <w:bookmarkEnd w:id="75"/>
    </w:p>
    <w:p w14:paraId="2EF40BBE" w14:textId="77777777" w:rsidR="00FE2E34" w:rsidRPr="00FE2E34" w:rsidRDefault="00FE2E34" w:rsidP="00FE2E34"/>
    <w:p w14:paraId="0EFDA07C" w14:textId="73660F81" w:rsidR="00AF7521" w:rsidRPr="00FE2E34" w:rsidRDefault="00AF7521" w:rsidP="00AF7521">
      <w:pPr>
        <w:rPr>
          <w:rFonts w:ascii="Muli" w:hAnsi="Muli"/>
        </w:rPr>
      </w:pPr>
      <w:r w:rsidRPr="00FE2E34">
        <w:rPr>
          <w:rFonts w:ascii="Muli" w:hAnsi="Muli"/>
        </w:rPr>
        <w:t>You are there to help patients solve problem</w:t>
      </w:r>
      <w:r w:rsidR="00012C8B">
        <w:rPr>
          <w:rFonts w:ascii="Muli" w:hAnsi="Muli"/>
        </w:rPr>
        <w:t>s</w:t>
      </w:r>
      <w:r w:rsidRPr="00FE2E34">
        <w:rPr>
          <w:rFonts w:ascii="Muli" w:hAnsi="Muli"/>
        </w:rPr>
        <w:t xml:space="preserve"> </w:t>
      </w:r>
      <w:r w:rsidR="00012C8B">
        <w:rPr>
          <w:rFonts w:ascii="Muli" w:hAnsi="Muli"/>
        </w:rPr>
        <w:t xml:space="preserve">with </w:t>
      </w:r>
      <w:r w:rsidRPr="00FE2E34">
        <w:rPr>
          <w:rFonts w:ascii="Muli" w:hAnsi="Muli"/>
        </w:rPr>
        <w:t>how to pay so that they can start their treatment. Keep in mind that your job is to </w:t>
      </w:r>
      <w:r w:rsidRPr="00FE2E34">
        <w:rPr>
          <w:rFonts w:ascii="Muli" w:hAnsi="Muli"/>
          <w:i/>
        </w:rPr>
        <w:t>help the patient start the treatment they need, </w:t>
      </w:r>
      <w:r w:rsidRPr="00FE2E34">
        <w:rPr>
          <w:rFonts w:ascii="Muli" w:hAnsi="Muli"/>
        </w:rPr>
        <w:t>not to just get them to pay. If you approach this task with the goal of helping the patient rather than “selling the patient,” the process will go much more smoothly</w:t>
      </w:r>
      <w:r w:rsidR="00012C8B">
        <w:rPr>
          <w:rFonts w:ascii="Muli" w:hAnsi="Muli"/>
        </w:rPr>
        <w:t>.</w:t>
      </w:r>
    </w:p>
    <w:p w14:paraId="679C4532" w14:textId="77777777" w:rsidR="00AF7521" w:rsidRPr="00FE2E34" w:rsidRDefault="00AF7521" w:rsidP="00AF7521">
      <w:pPr>
        <w:rPr>
          <w:rFonts w:ascii="Muli" w:hAnsi="Muli"/>
        </w:rPr>
      </w:pPr>
    </w:p>
    <w:p w14:paraId="71178D1E" w14:textId="249927C3" w:rsidR="00AF7521" w:rsidRPr="00FE2E34" w:rsidRDefault="00AF7521" w:rsidP="00AF7521">
      <w:pPr>
        <w:rPr>
          <w:rFonts w:ascii="Muli" w:hAnsi="Muli"/>
        </w:rPr>
      </w:pPr>
      <w:r w:rsidRPr="00FE2E34">
        <w:rPr>
          <w:rFonts w:ascii="Muli" w:hAnsi="Muli"/>
        </w:rPr>
        <w:t>Realize that a patient</w:t>
      </w:r>
      <w:r w:rsidR="00012C8B">
        <w:rPr>
          <w:rFonts w:ascii="Muli" w:hAnsi="Muli"/>
        </w:rPr>
        <w:t xml:space="preserve">’s thoughts </w:t>
      </w:r>
      <w:r w:rsidRPr="00FE2E34">
        <w:rPr>
          <w:rFonts w:ascii="Muli" w:hAnsi="Muli"/>
        </w:rPr>
        <w:t>about how to pay for treatment is often limited to:</w:t>
      </w:r>
    </w:p>
    <w:p w14:paraId="2F8D9EB4" w14:textId="77777777" w:rsidR="00AF7521" w:rsidRPr="00FE2E34" w:rsidRDefault="00AF7521" w:rsidP="00AF7521">
      <w:pPr>
        <w:rPr>
          <w:rFonts w:ascii="Muli" w:hAnsi="Muli"/>
        </w:rPr>
      </w:pPr>
    </w:p>
    <w:p w14:paraId="315CDFD6" w14:textId="22973D15" w:rsidR="00AF7521" w:rsidRPr="00012C8B" w:rsidRDefault="00AF7521" w:rsidP="00B111CF">
      <w:pPr>
        <w:pStyle w:val="ListParagraph"/>
        <w:numPr>
          <w:ilvl w:val="0"/>
          <w:numId w:val="14"/>
        </w:numPr>
        <w:rPr>
          <w:rFonts w:ascii="Muli" w:hAnsi="Muli"/>
        </w:rPr>
      </w:pPr>
      <w:r w:rsidRPr="00012C8B">
        <w:rPr>
          <w:rFonts w:ascii="Muli" w:hAnsi="Muli"/>
        </w:rPr>
        <w:t>"Hmm...What do I have available in my checking account?"</w:t>
      </w:r>
    </w:p>
    <w:p w14:paraId="5303E3CA" w14:textId="77777777" w:rsidR="00AF7521" w:rsidRPr="00012C8B" w:rsidRDefault="00AF7521" w:rsidP="00B111CF">
      <w:pPr>
        <w:pStyle w:val="ListParagraph"/>
        <w:numPr>
          <w:ilvl w:val="0"/>
          <w:numId w:val="14"/>
        </w:numPr>
        <w:rPr>
          <w:rFonts w:ascii="Muli" w:hAnsi="Muli"/>
        </w:rPr>
      </w:pPr>
      <w:r w:rsidRPr="00012C8B">
        <w:rPr>
          <w:rFonts w:ascii="Muli" w:hAnsi="Muli"/>
        </w:rPr>
        <w:t>"I wonder how much is available on my credit card?"</w:t>
      </w:r>
    </w:p>
    <w:p w14:paraId="5746AE6C" w14:textId="77777777" w:rsidR="00AF7521" w:rsidRPr="00FE2E34" w:rsidRDefault="00AF7521" w:rsidP="00AF7521">
      <w:pPr>
        <w:rPr>
          <w:rFonts w:ascii="Muli" w:hAnsi="Muli"/>
        </w:rPr>
      </w:pPr>
    </w:p>
    <w:p w14:paraId="4D9E509B" w14:textId="71494E73" w:rsidR="00AF7521" w:rsidRPr="00FE2E34" w:rsidRDefault="00AF7521" w:rsidP="00AF7521">
      <w:pPr>
        <w:rPr>
          <w:rFonts w:ascii="Muli" w:hAnsi="Muli"/>
        </w:rPr>
      </w:pPr>
      <w:r w:rsidRPr="00FE2E34">
        <w:rPr>
          <w:rFonts w:ascii="Muli" w:hAnsi="Muli"/>
        </w:rPr>
        <w:t>When confronted with the problem of how to fund their treatment, patients will not necessarily explore all the possible ways that this can happen. There are many ways for patients to pay for treatment, depending on the size of the treatment plan.</w:t>
      </w:r>
      <w:r w:rsidR="00012C8B">
        <w:rPr>
          <w:rFonts w:ascii="Muli" w:hAnsi="Muli"/>
        </w:rPr>
        <w:t xml:space="preserve"> Some options include</w:t>
      </w:r>
    </w:p>
    <w:p w14:paraId="4D872F50" w14:textId="77777777" w:rsidR="00AF7521" w:rsidRPr="00FE2E34" w:rsidRDefault="00AF7521" w:rsidP="00AF7521">
      <w:pPr>
        <w:rPr>
          <w:rFonts w:ascii="Muli" w:hAnsi="Muli"/>
        </w:rPr>
      </w:pPr>
    </w:p>
    <w:p w14:paraId="562EE435" w14:textId="77777777" w:rsidR="00AF7521" w:rsidRPr="00FE2E34" w:rsidRDefault="00AF7521" w:rsidP="00B111CF">
      <w:pPr>
        <w:pStyle w:val="ListParagraph"/>
        <w:numPr>
          <w:ilvl w:val="0"/>
          <w:numId w:val="3"/>
        </w:numPr>
        <w:pBdr>
          <w:top w:val="nil"/>
          <w:left w:val="nil"/>
          <w:bottom w:val="nil"/>
          <w:right w:val="nil"/>
          <w:between w:val="nil"/>
        </w:pBdr>
        <w:spacing w:after="200" w:line="276" w:lineRule="auto"/>
        <w:rPr>
          <w:rFonts w:ascii="Muli" w:hAnsi="Muli"/>
        </w:rPr>
      </w:pPr>
      <w:r w:rsidRPr="00FE2E34">
        <w:rPr>
          <w:rFonts w:ascii="Muli" w:hAnsi="Muli"/>
          <w:color w:val="000000"/>
        </w:rPr>
        <w:t>Credit cards (Visa, MasterCard, American Express, Discover)</w:t>
      </w:r>
    </w:p>
    <w:p w14:paraId="5FF59E6B" w14:textId="77777777" w:rsidR="00AF7521" w:rsidRPr="00FE2E34" w:rsidRDefault="00AF7521" w:rsidP="00B111CF">
      <w:pPr>
        <w:pStyle w:val="ListParagraph"/>
        <w:numPr>
          <w:ilvl w:val="0"/>
          <w:numId w:val="3"/>
        </w:numPr>
        <w:pBdr>
          <w:top w:val="nil"/>
          <w:left w:val="nil"/>
          <w:bottom w:val="nil"/>
          <w:right w:val="nil"/>
          <w:between w:val="nil"/>
        </w:pBdr>
        <w:spacing w:after="200" w:line="276" w:lineRule="auto"/>
        <w:rPr>
          <w:rFonts w:ascii="Muli" w:hAnsi="Muli"/>
        </w:rPr>
      </w:pPr>
      <w:r w:rsidRPr="00FE2E34">
        <w:rPr>
          <w:rFonts w:ascii="Muli" w:hAnsi="Muli"/>
          <w:color w:val="000000"/>
        </w:rPr>
        <w:t>CareCredit (or similar health care financing)</w:t>
      </w:r>
    </w:p>
    <w:p w14:paraId="6CCB4E8D" w14:textId="651E00B0" w:rsidR="00AF7521" w:rsidRPr="00FE2E34" w:rsidRDefault="00012C8B" w:rsidP="00B111CF">
      <w:pPr>
        <w:pStyle w:val="ListParagraph"/>
        <w:numPr>
          <w:ilvl w:val="0"/>
          <w:numId w:val="3"/>
        </w:numPr>
        <w:pBdr>
          <w:top w:val="nil"/>
          <w:left w:val="nil"/>
          <w:bottom w:val="nil"/>
          <w:right w:val="nil"/>
          <w:between w:val="nil"/>
        </w:pBdr>
        <w:spacing w:after="200" w:line="276" w:lineRule="auto"/>
        <w:rPr>
          <w:rFonts w:ascii="Muli" w:hAnsi="Muli"/>
        </w:rPr>
      </w:pPr>
      <w:r>
        <w:rPr>
          <w:rFonts w:ascii="Muli" w:hAnsi="Muli"/>
          <w:color w:val="000000"/>
        </w:rPr>
        <w:t>A p</w:t>
      </w:r>
      <w:r w:rsidR="00AF7521" w:rsidRPr="00FE2E34">
        <w:rPr>
          <w:rFonts w:ascii="Muli" w:hAnsi="Muli"/>
          <w:color w:val="000000"/>
        </w:rPr>
        <w:t>atient's personal credit line</w:t>
      </w:r>
    </w:p>
    <w:p w14:paraId="4E9175B3" w14:textId="77777777" w:rsidR="00AF7521" w:rsidRPr="00FE2E34" w:rsidRDefault="00AF7521" w:rsidP="00B111CF">
      <w:pPr>
        <w:pStyle w:val="ListParagraph"/>
        <w:numPr>
          <w:ilvl w:val="0"/>
          <w:numId w:val="3"/>
        </w:numPr>
        <w:pBdr>
          <w:top w:val="nil"/>
          <w:left w:val="nil"/>
          <w:bottom w:val="nil"/>
          <w:right w:val="nil"/>
          <w:between w:val="nil"/>
        </w:pBdr>
        <w:spacing w:after="200" w:line="276" w:lineRule="auto"/>
        <w:rPr>
          <w:rFonts w:ascii="Muli" w:hAnsi="Muli"/>
        </w:rPr>
      </w:pPr>
      <w:r w:rsidRPr="00FE2E34">
        <w:rPr>
          <w:rFonts w:ascii="Muli" w:hAnsi="Muli"/>
          <w:color w:val="000000"/>
        </w:rPr>
        <w:t>Home Equity Credit line</w:t>
      </w:r>
    </w:p>
    <w:p w14:paraId="3D5D453F" w14:textId="77777777" w:rsidR="00AF7521" w:rsidRPr="00FE2E34" w:rsidRDefault="00AF7521" w:rsidP="00B111CF">
      <w:pPr>
        <w:pStyle w:val="ListParagraph"/>
        <w:numPr>
          <w:ilvl w:val="0"/>
          <w:numId w:val="3"/>
        </w:numPr>
        <w:pBdr>
          <w:top w:val="nil"/>
          <w:left w:val="nil"/>
          <w:bottom w:val="nil"/>
          <w:right w:val="nil"/>
          <w:between w:val="nil"/>
        </w:pBdr>
        <w:spacing w:after="200" w:line="276" w:lineRule="auto"/>
        <w:rPr>
          <w:rFonts w:ascii="Muli" w:hAnsi="Muli"/>
        </w:rPr>
      </w:pPr>
      <w:r w:rsidRPr="00FE2E34">
        <w:rPr>
          <w:rFonts w:ascii="Muli" w:hAnsi="Muli"/>
          <w:color w:val="000000"/>
        </w:rPr>
        <w:t>Life Insurance Loan</w:t>
      </w:r>
    </w:p>
    <w:p w14:paraId="3E3646F9" w14:textId="6ABABB69" w:rsidR="00AF7521" w:rsidRPr="00FE2E34" w:rsidRDefault="00AF7521" w:rsidP="00B111CF">
      <w:pPr>
        <w:pStyle w:val="ListParagraph"/>
        <w:numPr>
          <w:ilvl w:val="0"/>
          <w:numId w:val="3"/>
        </w:numPr>
        <w:pBdr>
          <w:top w:val="nil"/>
          <w:left w:val="nil"/>
          <w:bottom w:val="nil"/>
          <w:right w:val="nil"/>
          <w:between w:val="nil"/>
        </w:pBdr>
        <w:spacing w:after="200" w:line="276" w:lineRule="auto"/>
        <w:rPr>
          <w:rFonts w:ascii="Muli" w:hAnsi="Muli"/>
        </w:rPr>
      </w:pPr>
      <w:r w:rsidRPr="00FE2E34">
        <w:rPr>
          <w:rFonts w:ascii="Muli" w:hAnsi="Muli"/>
          <w:color w:val="000000"/>
        </w:rPr>
        <w:t xml:space="preserve">Loan from </w:t>
      </w:r>
      <w:r w:rsidR="00012C8B">
        <w:rPr>
          <w:rFonts w:ascii="Muli" w:hAnsi="Muli"/>
          <w:color w:val="000000"/>
        </w:rPr>
        <w:t>a r</w:t>
      </w:r>
      <w:r w:rsidRPr="00FE2E34">
        <w:rPr>
          <w:rFonts w:ascii="Muli" w:hAnsi="Muli"/>
          <w:color w:val="000000"/>
        </w:rPr>
        <w:t xml:space="preserve">etirement </w:t>
      </w:r>
      <w:r w:rsidR="00012C8B">
        <w:rPr>
          <w:rFonts w:ascii="Muli" w:hAnsi="Muli"/>
          <w:color w:val="000000"/>
        </w:rPr>
        <w:t>a</w:t>
      </w:r>
      <w:r w:rsidRPr="00FE2E34">
        <w:rPr>
          <w:rFonts w:ascii="Muli" w:hAnsi="Muli"/>
          <w:color w:val="000000"/>
        </w:rPr>
        <w:t>ccount</w:t>
      </w:r>
    </w:p>
    <w:p w14:paraId="434D8411" w14:textId="77777777" w:rsidR="00AF7521" w:rsidRPr="00FE2E34" w:rsidRDefault="00AF7521" w:rsidP="00B111CF">
      <w:pPr>
        <w:pStyle w:val="ListParagraph"/>
        <w:numPr>
          <w:ilvl w:val="0"/>
          <w:numId w:val="3"/>
        </w:numPr>
        <w:pBdr>
          <w:top w:val="nil"/>
          <w:left w:val="nil"/>
          <w:bottom w:val="nil"/>
          <w:right w:val="nil"/>
          <w:between w:val="nil"/>
        </w:pBdr>
        <w:spacing w:after="120" w:line="276" w:lineRule="auto"/>
        <w:rPr>
          <w:rFonts w:ascii="Muli" w:hAnsi="Muli"/>
        </w:rPr>
      </w:pPr>
      <w:r w:rsidRPr="00FE2E34">
        <w:rPr>
          <w:rFonts w:ascii="Muli" w:hAnsi="Muli"/>
          <w:color w:val="000000"/>
        </w:rPr>
        <w:t>Other loans (credit union, bank, family)</w:t>
      </w:r>
    </w:p>
    <w:p w14:paraId="0FD05034" w14:textId="3C248732" w:rsidR="00AF7521" w:rsidRPr="00FE2E34" w:rsidRDefault="00012C8B" w:rsidP="00AF7521">
      <w:pPr>
        <w:rPr>
          <w:rFonts w:ascii="Muli" w:hAnsi="Muli"/>
        </w:rPr>
      </w:pPr>
      <w:r>
        <w:rPr>
          <w:rFonts w:ascii="Muli" w:hAnsi="Muli"/>
        </w:rPr>
        <w:t>As</w:t>
      </w:r>
      <w:r w:rsidR="00AF7521" w:rsidRPr="00FE2E34">
        <w:rPr>
          <w:rFonts w:ascii="Muli" w:hAnsi="Muli"/>
        </w:rPr>
        <w:t xml:space="preserve"> the financial coordinator</w:t>
      </w:r>
      <w:r>
        <w:rPr>
          <w:rFonts w:ascii="Muli" w:hAnsi="Muli"/>
        </w:rPr>
        <w:t>, you must</w:t>
      </w:r>
      <w:r w:rsidR="00AF7521" w:rsidRPr="00FE2E34">
        <w:rPr>
          <w:rFonts w:ascii="Muli" w:hAnsi="Muli"/>
        </w:rPr>
        <w:t xml:space="preserve"> guide patients to look at all available </w:t>
      </w:r>
      <w:r>
        <w:rPr>
          <w:rFonts w:ascii="Muli" w:hAnsi="Muli"/>
        </w:rPr>
        <w:t>options for funding</w:t>
      </w:r>
      <w:r w:rsidR="00AF7521" w:rsidRPr="00FE2E34">
        <w:rPr>
          <w:rFonts w:ascii="Muli" w:hAnsi="Muli"/>
        </w:rPr>
        <w:t xml:space="preserve"> their treatment</w:t>
      </w:r>
      <w:r>
        <w:rPr>
          <w:rFonts w:ascii="Muli" w:hAnsi="Muli"/>
        </w:rPr>
        <w:t xml:space="preserve"> and</w:t>
      </w:r>
      <w:r w:rsidR="00AF7521" w:rsidRPr="00FE2E34">
        <w:rPr>
          <w:rFonts w:ascii="Muli" w:hAnsi="Muli"/>
        </w:rPr>
        <w:t xml:space="preserve"> help them find the </w:t>
      </w:r>
      <w:r>
        <w:rPr>
          <w:rFonts w:ascii="Muli" w:hAnsi="Muli"/>
        </w:rPr>
        <w:t xml:space="preserve">most </w:t>
      </w:r>
      <w:r w:rsidR="00AF7521" w:rsidRPr="00FE2E34">
        <w:rPr>
          <w:rFonts w:ascii="Muli" w:hAnsi="Muli"/>
        </w:rPr>
        <w:t xml:space="preserve">appropriate option. </w:t>
      </w:r>
    </w:p>
    <w:p w14:paraId="61D3FE56" w14:textId="77777777" w:rsidR="00AF7521" w:rsidRPr="00FE2E34" w:rsidRDefault="00AF7521" w:rsidP="00AF7521">
      <w:pPr>
        <w:rPr>
          <w:rFonts w:ascii="Muli" w:hAnsi="Muli"/>
        </w:rPr>
      </w:pPr>
    </w:p>
    <w:p w14:paraId="75EB9B3E" w14:textId="77777777" w:rsidR="00012C8B" w:rsidRDefault="00012C8B">
      <w:pPr>
        <w:spacing w:after="160" w:line="259" w:lineRule="auto"/>
        <w:rPr>
          <w:rFonts w:ascii="Muli" w:hAnsi="Muli"/>
          <w:b/>
          <w:bCs/>
        </w:rPr>
      </w:pPr>
      <w:r>
        <w:br w:type="page"/>
      </w:r>
    </w:p>
    <w:p w14:paraId="1BD732A1" w14:textId="606AA292" w:rsidR="00AF7521" w:rsidRPr="00FE2E34" w:rsidRDefault="00012C8B" w:rsidP="00012C8B">
      <w:pPr>
        <w:pStyle w:val="Heading3"/>
      </w:pPr>
      <w:bookmarkStart w:id="76" w:name="_Toc55461581"/>
      <w:r>
        <w:lastRenderedPageBreak/>
        <w:t>Example Scripts</w:t>
      </w:r>
      <w:bookmarkEnd w:id="76"/>
    </w:p>
    <w:p w14:paraId="29BDFDF7" w14:textId="77777777" w:rsidR="00AF7521" w:rsidRPr="00FE2E34" w:rsidRDefault="00AF7521" w:rsidP="00AF7521">
      <w:pPr>
        <w:pStyle w:val="Heading4"/>
        <w:rPr>
          <w:rFonts w:ascii="Muli" w:hAnsi="Muli"/>
        </w:rPr>
      </w:pPr>
      <w:bookmarkStart w:id="77" w:name="_heading=h.1mrcu09" w:colFirst="0" w:colLast="0"/>
      <w:bookmarkEnd w:id="77"/>
    </w:p>
    <w:p w14:paraId="78C4BE66" w14:textId="6AAFA26A" w:rsidR="00AF7521" w:rsidRDefault="00AF7521" w:rsidP="00674252">
      <w:pPr>
        <w:pStyle w:val="Heading4"/>
        <w:rPr>
          <w:rFonts w:ascii="Muli" w:hAnsi="Muli"/>
        </w:rPr>
      </w:pPr>
      <w:bookmarkStart w:id="78" w:name="_Toc46763674"/>
      <w:r w:rsidRPr="00FE2E34">
        <w:rPr>
          <w:rFonts w:ascii="Muli" w:hAnsi="Muli"/>
        </w:rPr>
        <w:t>Example #1</w:t>
      </w:r>
      <w:bookmarkEnd w:id="78"/>
    </w:p>
    <w:p w14:paraId="6EF6B750" w14:textId="77777777" w:rsidR="00012C8B" w:rsidRPr="00012C8B" w:rsidRDefault="00012C8B" w:rsidP="00012C8B"/>
    <w:p w14:paraId="2EC94ECF" w14:textId="77777777" w:rsidR="00AF7521" w:rsidRPr="00FE2E34" w:rsidRDefault="00AF7521" w:rsidP="00012C8B">
      <w:pPr>
        <w:ind w:left="720"/>
        <w:rPr>
          <w:rFonts w:ascii="Muli" w:hAnsi="Muli"/>
        </w:rPr>
      </w:pPr>
      <w:r w:rsidRPr="00FE2E34">
        <w:rPr>
          <w:rFonts w:ascii="Muli" w:hAnsi="Muli"/>
          <w:b/>
        </w:rPr>
        <w:t>Patient: </w:t>
      </w:r>
      <w:r w:rsidRPr="00FE2E34">
        <w:rPr>
          <w:rFonts w:ascii="Muli" w:hAnsi="Muli"/>
        </w:rPr>
        <w:t>"Gee, this is a lot more money than I thought it would be. I'm not sure how I can pay for this."</w:t>
      </w:r>
    </w:p>
    <w:p w14:paraId="7BE1297F" w14:textId="77777777" w:rsidR="00AF7521" w:rsidRPr="00FE2E34" w:rsidRDefault="00AF7521" w:rsidP="00012C8B">
      <w:pPr>
        <w:ind w:left="720"/>
        <w:rPr>
          <w:rFonts w:ascii="Muli" w:hAnsi="Muli"/>
          <w:b/>
        </w:rPr>
      </w:pPr>
    </w:p>
    <w:p w14:paraId="0801E639" w14:textId="77777777" w:rsidR="00AF7521" w:rsidRPr="00FE2E34" w:rsidRDefault="00AF7521" w:rsidP="00012C8B">
      <w:pPr>
        <w:ind w:left="720"/>
        <w:rPr>
          <w:rFonts w:ascii="Muli" w:hAnsi="Muli"/>
        </w:rPr>
      </w:pPr>
      <w:r w:rsidRPr="00FE2E34">
        <w:rPr>
          <w:rFonts w:ascii="Muli" w:hAnsi="Muli"/>
          <w:b/>
        </w:rPr>
        <w:t>Financial Coordinator:</w:t>
      </w:r>
      <w:r w:rsidRPr="00FE2E34">
        <w:rPr>
          <w:rFonts w:ascii="Muli" w:hAnsi="Muli"/>
        </w:rPr>
        <w:t> "I completely understand. I'm going to help you work this out. I'll ask you some questions, as well as look at some different ways to fund your treatment. Is that OK with you?"</w:t>
      </w:r>
    </w:p>
    <w:p w14:paraId="4BE9E090" w14:textId="77777777" w:rsidR="00AF7521" w:rsidRPr="00FE2E34" w:rsidRDefault="00AF7521" w:rsidP="00012C8B">
      <w:pPr>
        <w:ind w:left="720"/>
        <w:rPr>
          <w:rFonts w:ascii="Muli" w:hAnsi="Muli"/>
          <w:b/>
        </w:rPr>
      </w:pPr>
    </w:p>
    <w:p w14:paraId="6658D591" w14:textId="77777777" w:rsidR="00AF7521" w:rsidRPr="00FE2E34" w:rsidRDefault="00AF7521" w:rsidP="00012C8B">
      <w:pPr>
        <w:ind w:left="720"/>
        <w:rPr>
          <w:rFonts w:ascii="Muli" w:hAnsi="Muli"/>
        </w:rPr>
      </w:pPr>
      <w:r w:rsidRPr="00FE2E34">
        <w:rPr>
          <w:rFonts w:ascii="Muli" w:hAnsi="Muli"/>
          <w:b/>
        </w:rPr>
        <w:t>Patient:</w:t>
      </w:r>
      <w:r w:rsidRPr="00FE2E34">
        <w:rPr>
          <w:rFonts w:ascii="Muli" w:hAnsi="Muli"/>
        </w:rPr>
        <w:t> "Sure, that’s fine."</w:t>
      </w:r>
    </w:p>
    <w:p w14:paraId="79061309" w14:textId="77777777" w:rsidR="00AF7521" w:rsidRPr="00FE2E34" w:rsidRDefault="00AF7521" w:rsidP="00012C8B">
      <w:pPr>
        <w:pBdr>
          <w:top w:val="nil"/>
          <w:left w:val="nil"/>
          <w:bottom w:val="nil"/>
          <w:right w:val="nil"/>
          <w:between w:val="nil"/>
        </w:pBdr>
        <w:shd w:val="clear" w:color="auto" w:fill="FFFFFF"/>
        <w:ind w:left="720"/>
        <w:rPr>
          <w:rFonts w:ascii="Muli" w:hAnsi="Muli"/>
          <w:b/>
        </w:rPr>
      </w:pPr>
    </w:p>
    <w:p w14:paraId="791527AB" w14:textId="77777777" w:rsidR="00AF7521" w:rsidRPr="00FE2E34" w:rsidRDefault="00AF7521" w:rsidP="00012C8B">
      <w:pPr>
        <w:pBdr>
          <w:top w:val="nil"/>
          <w:left w:val="nil"/>
          <w:bottom w:val="nil"/>
          <w:right w:val="nil"/>
          <w:between w:val="nil"/>
        </w:pBdr>
        <w:shd w:val="clear" w:color="auto" w:fill="FFFFFF"/>
        <w:ind w:left="720"/>
        <w:rPr>
          <w:rFonts w:ascii="Muli" w:hAnsi="Muli"/>
          <w:color w:val="000000"/>
        </w:rPr>
      </w:pPr>
      <w:r w:rsidRPr="00FE2E34">
        <w:rPr>
          <w:rFonts w:ascii="Muli" w:hAnsi="Muli"/>
          <w:b/>
          <w:color w:val="000000"/>
        </w:rPr>
        <w:t>Financial Coordinator:</w:t>
      </w:r>
      <w:r w:rsidRPr="00FE2E34">
        <w:rPr>
          <w:rFonts w:ascii="Muli" w:hAnsi="Muli"/>
          <w:color w:val="000000"/>
        </w:rPr>
        <w:t> "How do you normally handle expenses of this type or amount?"</w:t>
      </w:r>
    </w:p>
    <w:p w14:paraId="3B9FBE70" w14:textId="77777777" w:rsidR="00AF7521" w:rsidRPr="00FE2E34" w:rsidRDefault="00AF7521" w:rsidP="00012C8B">
      <w:pPr>
        <w:ind w:left="720"/>
        <w:rPr>
          <w:rFonts w:ascii="Muli" w:hAnsi="Muli"/>
          <w:b/>
        </w:rPr>
      </w:pPr>
    </w:p>
    <w:p w14:paraId="7A599724" w14:textId="68FE4C4B" w:rsidR="00AF7521" w:rsidRPr="00FE2E34" w:rsidRDefault="00AF7521" w:rsidP="00012C8B">
      <w:pPr>
        <w:ind w:left="720"/>
        <w:rPr>
          <w:rFonts w:ascii="Muli" w:hAnsi="Muli"/>
        </w:rPr>
      </w:pPr>
      <w:r w:rsidRPr="00FE2E34">
        <w:rPr>
          <w:rFonts w:ascii="Muli" w:hAnsi="Muli"/>
          <w:b/>
        </w:rPr>
        <w:t>Patient:</w:t>
      </w:r>
      <w:r w:rsidRPr="00FE2E34">
        <w:rPr>
          <w:rFonts w:ascii="Muli" w:hAnsi="Muli"/>
        </w:rPr>
        <w:t> "Well</w:t>
      </w:r>
      <w:r w:rsidR="00012C8B">
        <w:rPr>
          <w:rFonts w:ascii="Muli" w:hAnsi="Muli"/>
        </w:rPr>
        <w:t>,</w:t>
      </w:r>
      <w:r w:rsidRPr="00FE2E34">
        <w:rPr>
          <w:rFonts w:ascii="Muli" w:hAnsi="Muli"/>
        </w:rPr>
        <w:t xml:space="preserve"> it depends upon the amount. I would like to pay for it, but</w:t>
      </w:r>
      <w:r w:rsidR="00012C8B">
        <w:rPr>
          <w:rFonts w:ascii="Muli" w:hAnsi="Muli"/>
        </w:rPr>
        <w:t xml:space="preserve"> I</w:t>
      </w:r>
      <w:r w:rsidRPr="00FE2E34">
        <w:rPr>
          <w:rFonts w:ascii="Muli" w:hAnsi="Muli"/>
        </w:rPr>
        <w:t xml:space="preserve"> don't think I have the cash."</w:t>
      </w:r>
    </w:p>
    <w:p w14:paraId="5A0832B8" w14:textId="77777777" w:rsidR="00AF7521" w:rsidRPr="00FE2E34" w:rsidRDefault="00AF7521" w:rsidP="00012C8B">
      <w:pPr>
        <w:ind w:left="720"/>
        <w:rPr>
          <w:rFonts w:ascii="Muli" w:hAnsi="Muli"/>
          <w:b/>
        </w:rPr>
      </w:pPr>
    </w:p>
    <w:p w14:paraId="078E9364" w14:textId="77777777" w:rsidR="00AF7521" w:rsidRPr="00FE2E34" w:rsidRDefault="00AF7521" w:rsidP="00012C8B">
      <w:pPr>
        <w:ind w:left="720"/>
        <w:rPr>
          <w:rFonts w:ascii="Muli" w:hAnsi="Muli"/>
        </w:rPr>
      </w:pPr>
      <w:r w:rsidRPr="00FE2E34">
        <w:rPr>
          <w:rFonts w:ascii="Muli" w:hAnsi="Muli"/>
          <w:b/>
        </w:rPr>
        <w:t>Financial Coordinator:</w:t>
      </w:r>
      <w:r w:rsidRPr="00FE2E34">
        <w:rPr>
          <w:rFonts w:ascii="Muli" w:hAnsi="Muli"/>
        </w:rPr>
        <w:t> "I see. The total you will need is $4,000. Insurance will cover half of that. How much of the remaining $2,000 do you think you could pay in cash?"</w:t>
      </w:r>
    </w:p>
    <w:p w14:paraId="03B90EF1" w14:textId="77777777" w:rsidR="00AF7521" w:rsidRPr="00FE2E34" w:rsidRDefault="00AF7521" w:rsidP="00012C8B">
      <w:pPr>
        <w:ind w:left="720"/>
        <w:rPr>
          <w:rFonts w:ascii="Muli" w:hAnsi="Muli"/>
          <w:b/>
        </w:rPr>
      </w:pPr>
    </w:p>
    <w:p w14:paraId="6D7EDC16" w14:textId="77777777" w:rsidR="00AF7521" w:rsidRPr="00FE2E34" w:rsidRDefault="00AF7521" w:rsidP="00012C8B">
      <w:pPr>
        <w:ind w:left="720"/>
        <w:rPr>
          <w:rFonts w:ascii="Muli" w:hAnsi="Muli"/>
        </w:rPr>
      </w:pPr>
      <w:r w:rsidRPr="00FE2E34">
        <w:rPr>
          <w:rFonts w:ascii="Muli" w:hAnsi="Muli"/>
          <w:b/>
        </w:rPr>
        <w:t>Patient:</w:t>
      </w:r>
      <w:r w:rsidRPr="00FE2E34">
        <w:rPr>
          <w:rFonts w:ascii="Muli" w:hAnsi="Muli"/>
        </w:rPr>
        <w:t> "Let's see. I can probably pay about $500."</w:t>
      </w:r>
    </w:p>
    <w:p w14:paraId="36CE1C19" w14:textId="77777777" w:rsidR="00AF7521" w:rsidRPr="00FE2E34" w:rsidRDefault="00AF7521" w:rsidP="00012C8B">
      <w:pPr>
        <w:ind w:left="720"/>
        <w:rPr>
          <w:rFonts w:ascii="Muli" w:hAnsi="Muli"/>
          <w:b/>
        </w:rPr>
      </w:pPr>
    </w:p>
    <w:p w14:paraId="1C18B856" w14:textId="3875232F" w:rsidR="00AF7521" w:rsidRPr="00FE2E34" w:rsidRDefault="00AF7521" w:rsidP="00012C8B">
      <w:pPr>
        <w:ind w:left="720"/>
        <w:rPr>
          <w:rFonts w:ascii="Muli" w:hAnsi="Muli"/>
        </w:rPr>
      </w:pPr>
      <w:r w:rsidRPr="00FE2E34">
        <w:rPr>
          <w:rFonts w:ascii="Muli" w:hAnsi="Muli"/>
          <w:b/>
        </w:rPr>
        <w:t>Financial Coordinator:</w:t>
      </w:r>
      <w:r w:rsidRPr="00FE2E34">
        <w:rPr>
          <w:rFonts w:ascii="Muli" w:hAnsi="Muli"/>
        </w:rPr>
        <w:t> "That's great</w:t>
      </w:r>
      <w:r w:rsidR="00012C8B">
        <w:rPr>
          <w:rFonts w:ascii="Muli" w:hAnsi="Muli"/>
        </w:rPr>
        <w:t>!</w:t>
      </w:r>
      <w:r w:rsidRPr="00FE2E34">
        <w:rPr>
          <w:rFonts w:ascii="Muli" w:hAnsi="Muli"/>
        </w:rPr>
        <w:t xml:space="preserve"> Let's take a look at how to handle the</w:t>
      </w:r>
      <w:r w:rsidR="00012C8B">
        <w:rPr>
          <w:rFonts w:ascii="Muli" w:hAnsi="Muli"/>
        </w:rPr>
        <w:t xml:space="preserve"> rest of the</w:t>
      </w:r>
      <w:r w:rsidRPr="00FE2E34">
        <w:rPr>
          <w:rFonts w:ascii="Muli" w:hAnsi="Muli"/>
        </w:rPr>
        <w:t xml:space="preserve"> balance. We can take VISA, M</w:t>
      </w:r>
      <w:r w:rsidR="00012C8B">
        <w:rPr>
          <w:rFonts w:ascii="Muli" w:hAnsi="Muli"/>
        </w:rPr>
        <w:t>astercard</w:t>
      </w:r>
      <w:r w:rsidRPr="00FE2E34">
        <w:rPr>
          <w:rFonts w:ascii="Muli" w:hAnsi="Muli"/>
        </w:rPr>
        <w:t>, A</w:t>
      </w:r>
      <w:r w:rsidR="00012C8B">
        <w:rPr>
          <w:rFonts w:ascii="Muli" w:hAnsi="Muli"/>
        </w:rPr>
        <w:t>MEX</w:t>
      </w:r>
      <w:r w:rsidRPr="00FE2E34">
        <w:rPr>
          <w:rFonts w:ascii="Muli" w:hAnsi="Muli"/>
        </w:rPr>
        <w:t>, or Discover to pay the balance. Maybe one of your cards has cash back or other bonus points that can be of benefit to you. How do you feel about that?"</w:t>
      </w:r>
    </w:p>
    <w:p w14:paraId="7B647921" w14:textId="77777777" w:rsidR="00AF7521" w:rsidRPr="00FE2E34" w:rsidRDefault="00AF7521" w:rsidP="00012C8B">
      <w:pPr>
        <w:ind w:left="720"/>
        <w:rPr>
          <w:rFonts w:ascii="Muli" w:hAnsi="Muli"/>
          <w:b/>
        </w:rPr>
      </w:pPr>
    </w:p>
    <w:p w14:paraId="5887E88A" w14:textId="6CADD915" w:rsidR="00AF7521" w:rsidRPr="00FE2E34" w:rsidRDefault="00AF7521" w:rsidP="00012C8B">
      <w:pPr>
        <w:ind w:left="720"/>
        <w:rPr>
          <w:rFonts w:ascii="Muli" w:hAnsi="Muli"/>
        </w:rPr>
      </w:pPr>
      <w:r w:rsidRPr="00FE2E34">
        <w:rPr>
          <w:rFonts w:ascii="Muli" w:hAnsi="Muli"/>
          <w:b/>
        </w:rPr>
        <w:t>Patient:</w:t>
      </w:r>
      <w:r w:rsidRPr="00FE2E34">
        <w:rPr>
          <w:rFonts w:ascii="Muli" w:hAnsi="Muli"/>
        </w:rPr>
        <w:t> "Hmm. Well, yes, I can put the rest on my Discover Card. I do get cash back points when I use it</w:t>
      </w:r>
      <w:r w:rsidR="00012C8B">
        <w:rPr>
          <w:rFonts w:ascii="Muli" w:hAnsi="Muli"/>
        </w:rPr>
        <w:t>,</w:t>
      </w:r>
      <w:r w:rsidRPr="00FE2E34">
        <w:rPr>
          <w:rFonts w:ascii="Muli" w:hAnsi="Muli"/>
        </w:rPr>
        <w:t xml:space="preserve"> so that would be valuable. Could I put all of it on this card and use my cash to help pay it off when I get the bill?"</w:t>
      </w:r>
    </w:p>
    <w:p w14:paraId="70F0D238" w14:textId="77777777" w:rsidR="00AF7521" w:rsidRPr="00FE2E34" w:rsidRDefault="00AF7521" w:rsidP="00012C8B">
      <w:pPr>
        <w:ind w:left="720"/>
        <w:rPr>
          <w:rFonts w:ascii="Muli" w:hAnsi="Muli"/>
          <w:b/>
        </w:rPr>
      </w:pPr>
    </w:p>
    <w:p w14:paraId="61BD913F" w14:textId="646DE1E1" w:rsidR="00AF7521" w:rsidRPr="00FE2E34" w:rsidRDefault="00AF7521" w:rsidP="00012C8B">
      <w:pPr>
        <w:ind w:left="720"/>
        <w:rPr>
          <w:rFonts w:ascii="Muli" w:hAnsi="Muli"/>
        </w:rPr>
      </w:pPr>
      <w:r w:rsidRPr="00FE2E34">
        <w:rPr>
          <w:rFonts w:ascii="Muli" w:hAnsi="Muli"/>
          <w:b/>
        </w:rPr>
        <w:t>Financial Coordinator:</w:t>
      </w:r>
      <w:r w:rsidRPr="00FE2E34">
        <w:rPr>
          <w:rFonts w:ascii="Muli" w:hAnsi="Muli"/>
        </w:rPr>
        <w:t> "Sure, that’s not a problem. I'll take the payment now and we'll get you all set on the schedule so you can get this issue handled as soon as possible."</w:t>
      </w:r>
    </w:p>
    <w:p w14:paraId="5314850D" w14:textId="77777777" w:rsidR="00AF7521" w:rsidRPr="00FE2E34" w:rsidRDefault="00AF7521" w:rsidP="00AF7521">
      <w:pPr>
        <w:rPr>
          <w:rFonts w:ascii="Muli" w:hAnsi="Muli"/>
        </w:rPr>
      </w:pPr>
    </w:p>
    <w:p w14:paraId="411D2C32" w14:textId="040CBE89" w:rsidR="00AF7521" w:rsidRPr="00674252" w:rsidRDefault="00AF7521" w:rsidP="00674252">
      <w:pPr>
        <w:pStyle w:val="Heading4"/>
        <w:rPr>
          <w:rFonts w:ascii="Muli" w:hAnsi="Muli"/>
        </w:rPr>
      </w:pPr>
      <w:bookmarkStart w:id="79" w:name="_Toc46763675"/>
      <w:r w:rsidRPr="00674252">
        <w:rPr>
          <w:rFonts w:ascii="Muli" w:hAnsi="Muli"/>
        </w:rPr>
        <w:t>Example #2</w:t>
      </w:r>
      <w:bookmarkEnd w:id="79"/>
    </w:p>
    <w:p w14:paraId="732CE3D4" w14:textId="77777777" w:rsidR="00012C8B" w:rsidRPr="00012C8B" w:rsidRDefault="00012C8B" w:rsidP="00012C8B"/>
    <w:p w14:paraId="17355787" w14:textId="354D52D1" w:rsidR="00AF7521" w:rsidRPr="00FE2E34" w:rsidRDefault="00AF7521" w:rsidP="00012C8B">
      <w:pPr>
        <w:ind w:left="720"/>
        <w:rPr>
          <w:rFonts w:ascii="Muli" w:hAnsi="Muli"/>
        </w:rPr>
      </w:pPr>
      <w:r w:rsidRPr="00FE2E34">
        <w:rPr>
          <w:rFonts w:ascii="Muli" w:hAnsi="Muli"/>
          <w:b/>
        </w:rPr>
        <w:t>Patient:</w:t>
      </w:r>
      <w:r w:rsidRPr="00FE2E34">
        <w:rPr>
          <w:rFonts w:ascii="Muli" w:hAnsi="Muli"/>
        </w:rPr>
        <w:t xml:space="preserve"> "I really don't have the available credit on my credit cards to </w:t>
      </w:r>
      <w:r w:rsidR="00012C8B">
        <w:rPr>
          <w:rFonts w:ascii="Muli" w:hAnsi="Muli"/>
        </w:rPr>
        <w:t>fo</w:t>
      </w:r>
      <w:r w:rsidRPr="00FE2E34">
        <w:rPr>
          <w:rFonts w:ascii="Muli" w:hAnsi="Muli"/>
        </w:rPr>
        <w:t>r this."</w:t>
      </w:r>
    </w:p>
    <w:p w14:paraId="746B95F4" w14:textId="77777777" w:rsidR="00AF7521" w:rsidRPr="00FE2E34" w:rsidRDefault="00AF7521" w:rsidP="00012C8B">
      <w:pPr>
        <w:ind w:left="720"/>
        <w:rPr>
          <w:rFonts w:ascii="Muli" w:hAnsi="Muli"/>
          <w:b/>
        </w:rPr>
      </w:pPr>
    </w:p>
    <w:p w14:paraId="5E64AF85" w14:textId="272F7A88" w:rsidR="00AF7521" w:rsidRPr="00FE2E34" w:rsidRDefault="00AF7521" w:rsidP="00012C8B">
      <w:pPr>
        <w:ind w:left="720"/>
        <w:rPr>
          <w:rFonts w:ascii="Muli" w:hAnsi="Muli"/>
        </w:rPr>
      </w:pPr>
      <w:r w:rsidRPr="00FE2E34">
        <w:rPr>
          <w:rFonts w:ascii="Muli" w:hAnsi="Muli"/>
          <w:b/>
        </w:rPr>
        <w:t>Financial Coordinator:</w:t>
      </w:r>
      <w:r w:rsidRPr="00FE2E34">
        <w:rPr>
          <w:rFonts w:ascii="Muli" w:hAnsi="Muli"/>
        </w:rPr>
        <w:t xml:space="preserve"> "I understand. Let's have you go on the computer here and fill out the information for CareCredit. This is better than a credit card because you pay no interest for 12 months (or whatever term </w:t>
      </w:r>
      <w:r w:rsidR="00012C8B">
        <w:rPr>
          <w:rFonts w:ascii="Muli" w:hAnsi="Muli"/>
        </w:rPr>
        <w:t xml:space="preserve">is </w:t>
      </w:r>
      <w:r w:rsidRPr="00FE2E34">
        <w:rPr>
          <w:rFonts w:ascii="Muli" w:hAnsi="Muli"/>
        </w:rPr>
        <w:t>offered by the lender your office uses)."</w:t>
      </w:r>
    </w:p>
    <w:p w14:paraId="57AE6126" w14:textId="77777777" w:rsidR="00AF7521" w:rsidRPr="00FE2E34" w:rsidRDefault="00AF7521" w:rsidP="00012C8B">
      <w:pPr>
        <w:ind w:left="720"/>
        <w:rPr>
          <w:rFonts w:ascii="Muli" w:hAnsi="Muli"/>
          <w:b/>
        </w:rPr>
      </w:pPr>
    </w:p>
    <w:p w14:paraId="57D1D4DB" w14:textId="77777777" w:rsidR="00AF7521" w:rsidRPr="00FE2E34" w:rsidRDefault="00AF7521" w:rsidP="00012C8B">
      <w:pPr>
        <w:ind w:left="720"/>
        <w:rPr>
          <w:rFonts w:ascii="Muli" w:hAnsi="Muli"/>
        </w:rPr>
      </w:pPr>
      <w:r w:rsidRPr="00FE2E34">
        <w:rPr>
          <w:rFonts w:ascii="Muli" w:hAnsi="Muli"/>
          <w:b/>
        </w:rPr>
        <w:lastRenderedPageBreak/>
        <w:t>Patient:</w:t>
      </w:r>
      <w:r w:rsidRPr="00FE2E34">
        <w:rPr>
          <w:rFonts w:ascii="Muli" w:hAnsi="Muli"/>
        </w:rPr>
        <w:t> "Oh, Okay! How long will it take to find out?"</w:t>
      </w:r>
    </w:p>
    <w:p w14:paraId="27DFBE89" w14:textId="77777777" w:rsidR="00AF7521" w:rsidRPr="00FE2E34" w:rsidRDefault="00AF7521" w:rsidP="00012C8B">
      <w:pPr>
        <w:ind w:left="720"/>
        <w:rPr>
          <w:rFonts w:ascii="Muli" w:hAnsi="Muli"/>
          <w:b/>
        </w:rPr>
      </w:pPr>
    </w:p>
    <w:p w14:paraId="4D9D539A" w14:textId="2FB16175" w:rsidR="00AF7521" w:rsidRPr="00FE2E34" w:rsidRDefault="00AF7521" w:rsidP="00012C8B">
      <w:pPr>
        <w:ind w:left="720"/>
        <w:rPr>
          <w:rFonts w:ascii="Muli" w:hAnsi="Muli"/>
        </w:rPr>
      </w:pPr>
      <w:r w:rsidRPr="00FE2E34">
        <w:rPr>
          <w:rFonts w:ascii="Muli" w:hAnsi="Muli"/>
          <w:b/>
        </w:rPr>
        <w:t>Financial Coordinator:</w:t>
      </w:r>
      <w:r w:rsidRPr="00FE2E34">
        <w:rPr>
          <w:rFonts w:ascii="Muli" w:hAnsi="Muli"/>
        </w:rPr>
        <w:t> "We will know within minutes</w:t>
      </w:r>
      <w:r w:rsidR="00012C8B">
        <w:rPr>
          <w:rFonts w:ascii="Muli" w:hAnsi="Muli"/>
        </w:rPr>
        <w:t>,</w:t>
      </w:r>
      <w:r w:rsidRPr="00FE2E34">
        <w:rPr>
          <w:rFonts w:ascii="Muli" w:hAnsi="Muli"/>
        </w:rPr>
        <w:t xml:space="preserve"> and if approved</w:t>
      </w:r>
      <w:r w:rsidR="00012C8B">
        <w:rPr>
          <w:rFonts w:ascii="Muli" w:hAnsi="Muli"/>
        </w:rPr>
        <w:t>,</w:t>
      </w:r>
      <w:r w:rsidRPr="00FE2E34">
        <w:rPr>
          <w:rFonts w:ascii="Muli" w:hAnsi="Muli"/>
        </w:rPr>
        <w:t xml:space="preserve"> we will get you scheduled immediately!"</w:t>
      </w:r>
    </w:p>
    <w:p w14:paraId="279D1FE0" w14:textId="77777777" w:rsidR="00AF7521" w:rsidRPr="00FE2E34" w:rsidRDefault="00AF7521" w:rsidP="00012C8B">
      <w:pPr>
        <w:ind w:left="720"/>
        <w:rPr>
          <w:rFonts w:ascii="Muli" w:hAnsi="Muli"/>
          <w:b/>
        </w:rPr>
      </w:pPr>
    </w:p>
    <w:p w14:paraId="51DCA18D" w14:textId="77777777" w:rsidR="00AF7521" w:rsidRPr="00FE2E34" w:rsidRDefault="00AF7521" w:rsidP="00012C8B">
      <w:pPr>
        <w:ind w:left="720"/>
        <w:rPr>
          <w:rFonts w:ascii="Muli" w:hAnsi="Muli"/>
        </w:rPr>
      </w:pPr>
      <w:r w:rsidRPr="00FE2E34">
        <w:rPr>
          <w:rFonts w:ascii="Muli" w:hAnsi="Muli"/>
          <w:b/>
        </w:rPr>
        <w:t>Patient:</w:t>
      </w:r>
      <w:r w:rsidRPr="00FE2E34">
        <w:rPr>
          <w:rFonts w:ascii="Muli" w:hAnsi="Muli"/>
        </w:rPr>
        <w:t> "That sounds great!"</w:t>
      </w:r>
    </w:p>
    <w:p w14:paraId="182E7B83" w14:textId="77777777" w:rsidR="00AF7521" w:rsidRPr="00FE2E34" w:rsidRDefault="00AF7521" w:rsidP="00AF7521">
      <w:pPr>
        <w:pStyle w:val="Heading4"/>
        <w:rPr>
          <w:rFonts w:ascii="Muli" w:hAnsi="Muli"/>
        </w:rPr>
      </w:pPr>
      <w:bookmarkStart w:id="80" w:name="_heading=h.2lwamvv" w:colFirst="0" w:colLast="0"/>
      <w:bookmarkEnd w:id="80"/>
    </w:p>
    <w:p w14:paraId="4A450989" w14:textId="42F4838B" w:rsidR="00AF7521" w:rsidRDefault="00AF7521" w:rsidP="00AF7521">
      <w:pPr>
        <w:pStyle w:val="Heading4"/>
        <w:rPr>
          <w:rFonts w:ascii="Muli" w:hAnsi="Muli"/>
        </w:rPr>
      </w:pPr>
      <w:bookmarkStart w:id="81" w:name="_Toc46763676"/>
      <w:r w:rsidRPr="00FE2E34">
        <w:rPr>
          <w:rFonts w:ascii="Muli" w:hAnsi="Muli"/>
        </w:rPr>
        <w:t>Example #3</w:t>
      </w:r>
      <w:bookmarkEnd w:id="81"/>
    </w:p>
    <w:p w14:paraId="3967549F" w14:textId="77777777" w:rsidR="00012C8B" w:rsidRPr="00012C8B" w:rsidRDefault="00012C8B" w:rsidP="00012C8B"/>
    <w:p w14:paraId="558BA868" w14:textId="00D39E9D" w:rsidR="00AF7521" w:rsidRPr="00FE2E34" w:rsidRDefault="00AF7521" w:rsidP="00012C8B">
      <w:pPr>
        <w:ind w:left="720"/>
        <w:rPr>
          <w:rFonts w:ascii="Muli" w:hAnsi="Muli"/>
        </w:rPr>
      </w:pPr>
      <w:r w:rsidRPr="00FE2E34">
        <w:rPr>
          <w:rFonts w:ascii="Muli" w:hAnsi="Muli"/>
          <w:b/>
        </w:rPr>
        <w:t>Patient:</w:t>
      </w:r>
      <w:r w:rsidRPr="00FE2E34">
        <w:rPr>
          <w:rFonts w:ascii="Muli" w:hAnsi="Muli"/>
        </w:rPr>
        <w:t> "I really don't use credit cards that often and because I'm retired, I prefer not to keep large balances on them."</w:t>
      </w:r>
    </w:p>
    <w:p w14:paraId="69C87D3D" w14:textId="77777777" w:rsidR="00AF7521" w:rsidRPr="00FE2E34" w:rsidRDefault="00AF7521" w:rsidP="00012C8B">
      <w:pPr>
        <w:ind w:left="720"/>
        <w:rPr>
          <w:rFonts w:ascii="Muli" w:hAnsi="Muli"/>
          <w:b/>
        </w:rPr>
      </w:pPr>
    </w:p>
    <w:p w14:paraId="4B7976BC" w14:textId="794687F0" w:rsidR="00AF7521" w:rsidRPr="00FE2E34" w:rsidRDefault="00AF7521" w:rsidP="00012C8B">
      <w:pPr>
        <w:ind w:left="720"/>
        <w:rPr>
          <w:rFonts w:ascii="Muli" w:hAnsi="Muli"/>
        </w:rPr>
      </w:pPr>
      <w:r w:rsidRPr="00FE2E34">
        <w:rPr>
          <w:rFonts w:ascii="Muli" w:hAnsi="Muli"/>
          <w:b/>
        </w:rPr>
        <w:t>Financial Coordinator:</w:t>
      </w:r>
      <w:r w:rsidRPr="00FE2E34">
        <w:rPr>
          <w:rFonts w:ascii="Muli" w:hAnsi="Muli"/>
        </w:rPr>
        <w:t> "I completely understand. We actually had a patient recently who borrowed the funds from her life insurance policy. It was essentially a loan she gave herself at a very low interest rate.</w:t>
      </w:r>
      <w:r w:rsidR="00674252">
        <w:rPr>
          <w:rFonts w:ascii="Muli" w:hAnsi="Muli"/>
        </w:rPr>
        <w:t>”</w:t>
      </w:r>
    </w:p>
    <w:p w14:paraId="0DCCE184" w14:textId="77777777" w:rsidR="00AF7521" w:rsidRPr="00FE2E34" w:rsidRDefault="00AF7521" w:rsidP="00AF7521">
      <w:pPr>
        <w:rPr>
          <w:rFonts w:ascii="Muli" w:hAnsi="Muli"/>
          <w:b/>
        </w:rPr>
      </w:pPr>
    </w:p>
    <w:p w14:paraId="07F448EB" w14:textId="77777777" w:rsidR="00AF7521" w:rsidRPr="00FE2E34" w:rsidRDefault="00AF7521" w:rsidP="00AF7521">
      <w:pPr>
        <w:rPr>
          <w:rFonts w:ascii="Muli" w:hAnsi="Muli"/>
          <w:b/>
        </w:rPr>
      </w:pPr>
      <w:r w:rsidRPr="00FE2E34">
        <w:rPr>
          <w:rFonts w:ascii="Muli" w:hAnsi="Muli"/>
          <w:b/>
        </w:rPr>
        <w:t>OR</w:t>
      </w:r>
    </w:p>
    <w:p w14:paraId="419E092E" w14:textId="77777777" w:rsidR="00AF7521" w:rsidRPr="00FE2E34" w:rsidRDefault="00AF7521" w:rsidP="00AF7521">
      <w:pPr>
        <w:rPr>
          <w:rFonts w:ascii="Muli" w:hAnsi="Muli"/>
          <w:b/>
        </w:rPr>
      </w:pPr>
    </w:p>
    <w:p w14:paraId="66D3112F" w14:textId="77777777" w:rsidR="00AF7521" w:rsidRPr="00FE2E34" w:rsidRDefault="00AF7521" w:rsidP="00674252">
      <w:pPr>
        <w:ind w:left="720"/>
        <w:rPr>
          <w:rFonts w:ascii="Muli" w:hAnsi="Muli"/>
        </w:rPr>
      </w:pPr>
      <w:r w:rsidRPr="00FE2E34">
        <w:rPr>
          <w:rFonts w:ascii="Muli" w:hAnsi="Muli"/>
          <w:b/>
        </w:rPr>
        <w:t>Financial Coordinator:</w:t>
      </w:r>
      <w:r w:rsidRPr="00FE2E34">
        <w:rPr>
          <w:rFonts w:ascii="Muli" w:hAnsi="Muli"/>
        </w:rPr>
        <w:t xml:space="preserve"> "Yes, I understand that you don't want to use that option. One of our patients paid for his treatment by accessing funds available from his retirement account. He checked with his accountant and was able to quickly access the funds and begin the treatment! It worked out very well." </w:t>
      </w:r>
    </w:p>
    <w:p w14:paraId="4A47325B" w14:textId="77777777" w:rsidR="00AF7521" w:rsidRPr="00FE2E34" w:rsidRDefault="00AF7521" w:rsidP="00AF7521">
      <w:pPr>
        <w:rPr>
          <w:rFonts w:ascii="Muli" w:hAnsi="Muli"/>
          <w:b/>
        </w:rPr>
      </w:pPr>
    </w:p>
    <w:p w14:paraId="2863B7AF" w14:textId="77777777" w:rsidR="00AF7521" w:rsidRPr="00FE2E34" w:rsidRDefault="00AF7521" w:rsidP="00AF7521">
      <w:pPr>
        <w:rPr>
          <w:rFonts w:ascii="Muli" w:hAnsi="Muli"/>
          <w:b/>
        </w:rPr>
      </w:pPr>
      <w:r w:rsidRPr="00FE2E34">
        <w:rPr>
          <w:rFonts w:ascii="Muli" w:hAnsi="Muli"/>
          <w:b/>
        </w:rPr>
        <w:t>OR</w:t>
      </w:r>
    </w:p>
    <w:p w14:paraId="148A7A43" w14:textId="77777777" w:rsidR="00AF7521" w:rsidRPr="00FE2E34" w:rsidRDefault="00AF7521" w:rsidP="00AF7521">
      <w:pPr>
        <w:rPr>
          <w:rFonts w:ascii="Muli" w:hAnsi="Muli"/>
          <w:b/>
        </w:rPr>
      </w:pPr>
    </w:p>
    <w:p w14:paraId="607FC267" w14:textId="77777777" w:rsidR="00674252" w:rsidRDefault="00AF7521" w:rsidP="00674252">
      <w:pPr>
        <w:ind w:left="720"/>
        <w:rPr>
          <w:rFonts w:ascii="Muli" w:hAnsi="Muli"/>
        </w:rPr>
      </w:pPr>
      <w:r w:rsidRPr="00FE2E34">
        <w:rPr>
          <w:rFonts w:ascii="Muli" w:hAnsi="Muli"/>
          <w:b/>
        </w:rPr>
        <w:t>Financial Coordinator:</w:t>
      </w:r>
      <w:r w:rsidRPr="00FE2E34">
        <w:rPr>
          <w:rFonts w:ascii="Muli" w:hAnsi="Muli"/>
        </w:rPr>
        <w:t> "Sometimes patients prefer to use a personal line of credit or equity line of credit. This can be a simple way to fund your treatment and get you started quickly. What are your thoughts about this?"</w:t>
      </w:r>
    </w:p>
    <w:p w14:paraId="70584498" w14:textId="77777777" w:rsidR="00674252" w:rsidRDefault="00674252" w:rsidP="00674252">
      <w:pPr>
        <w:rPr>
          <w:rFonts w:ascii="Muli" w:hAnsi="Muli"/>
        </w:rPr>
      </w:pPr>
    </w:p>
    <w:p w14:paraId="44CF574E" w14:textId="3D40F6F3" w:rsidR="00AF7521" w:rsidRPr="00FE2E34" w:rsidRDefault="00AF7521" w:rsidP="00674252">
      <w:pPr>
        <w:rPr>
          <w:rFonts w:ascii="Muli" w:hAnsi="Muli"/>
        </w:rPr>
      </w:pPr>
      <w:r w:rsidRPr="00FE2E34">
        <w:rPr>
          <w:rFonts w:ascii="Muli" w:hAnsi="Muli"/>
        </w:rPr>
        <w:t xml:space="preserve">Remember </w:t>
      </w:r>
      <w:r w:rsidR="00674252">
        <w:rPr>
          <w:rFonts w:ascii="Muli" w:hAnsi="Muli"/>
        </w:rPr>
        <w:t xml:space="preserve">that </w:t>
      </w:r>
      <w:r w:rsidRPr="00FE2E34">
        <w:rPr>
          <w:rFonts w:ascii="Muli" w:hAnsi="Muli"/>
        </w:rPr>
        <w:t>your mission throughout the process</w:t>
      </w:r>
      <w:r w:rsidR="00674252">
        <w:rPr>
          <w:rFonts w:ascii="Muli" w:hAnsi="Muli"/>
        </w:rPr>
        <w:t xml:space="preserve"> is</w:t>
      </w:r>
      <w:r w:rsidRPr="00FE2E34">
        <w:rPr>
          <w:rFonts w:ascii="Muli" w:hAnsi="Muli"/>
        </w:rPr>
        <w:t xml:space="preserve"> </w:t>
      </w:r>
      <w:r w:rsidR="00674252">
        <w:rPr>
          <w:rFonts w:ascii="Muli" w:hAnsi="Muli"/>
        </w:rPr>
        <w:t>not</w:t>
      </w:r>
      <w:r w:rsidRPr="00FE2E34">
        <w:rPr>
          <w:rFonts w:ascii="Muli" w:hAnsi="Muli"/>
        </w:rPr>
        <w:t xml:space="preserve"> to simply get money from the patients. Instead, you are their advocate and support person. Your mission must be to help get them </w:t>
      </w:r>
      <w:r w:rsidR="00674252">
        <w:rPr>
          <w:rFonts w:ascii="Muli" w:hAnsi="Muli"/>
        </w:rPr>
        <w:t>get</w:t>
      </w:r>
      <w:r w:rsidRPr="00FE2E34">
        <w:rPr>
          <w:rFonts w:ascii="Muli" w:hAnsi="Muli"/>
        </w:rPr>
        <w:t xml:space="preserve"> the treatment they need.</w:t>
      </w:r>
      <w:r w:rsidRPr="00FE2E34">
        <w:rPr>
          <w:rFonts w:ascii="Muli" w:hAnsi="Muli"/>
          <w:vertAlign w:val="superscript"/>
        </w:rPr>
        <w:t xml:space="preserve"> </w:t>
      </w:r>
      <w:r w:rsidRPr="00FE2E34">
        <w:rPr>
          <w:rFonts w:ascii="Muli" w:hAnsi="Muli"/>
          <w:vertAlign w:val="superscript"/>
        </w:rPr>
        <w:footnoteReference w:id="6"/>
      </w:r>
    </w:p>
    <w:p w14:paraId="6155270C" w14:textId="3E198817" w:rsidR="00AF7521" w:rsidRDefault="00AF7521" w:rsidP="009A41F7">
      <w:pPr>
        <w:pStyle w:val="Heading1"/>
      </w:pPr>
      <w:bookmarkStart w:id="82" w:name="_Toc46763677"/>
      <w:bookmarkStart w:id="83" w:name="_Toc55461582"/>
      <w:r>
        <w:t xml:space="preserve">PART </w:t>
      </w:r>
      <w:r w:rsidR="009A41F7">
        <w:t>7</w:t>
      </w:r>
      <w:r>
        <w:t xml:space="preserve">: ADDITIONAL TIPS AND TOOLS FOR GETTING PATIENTS STARTED </w:t>
      </w:r>
      <w:r>
        <w:rPr>
          <w:vertAlign w:val="superscript"/>
        </w:rPr>
        <w:footnoteReference w:id="7"/>
      </w:r>
      <w:bookmarkEnd w:id="82"/>
      <w:bookmarkEnd w:id="83"/>
    </w:p>
    <w:p w14:paraId="57D3B714" w14:textId="77777777" w:rsidR="00FE2E34" w:rsidRPr="00FE2E34" w:rsidRDefault="00FE2E34" w:rsidP="00FE2E34"/>
    <w:p w14:paraId="1AC7DDCA" w14:textId="724F8533" w:rsidR="00AF7521" w:rsidRPr="00FE2E34" w:rsidRDefault="00AF7521" w:rsidP="00AF7521">
      <w:pPr>
        <w:rPr>
          <w:rFonts w:ascii="Muli" w:hAnsi="Muli"/>
        </w:rPr>
      </w:pPr>
      <w:r w:rsidRPr="00FE2E34">
        <w:rPr>
          <w:rFonts w:ascii="Muli" w:hAnsi="Muli"/>
        </w:rPr>
        <w:t>These additional tools, if practiced</w:t>
      </w:r>
      <w:r w:rsidR="00674252">
        <w:rPr>
          <w:rFonts w:ascii="Muli" w:hAnsi="Muli"/>
        </w:rPr>
        <w:t xml:space="preserve">, </w:t>
      </w:r>
      <w:r w:rsidRPr="00FE2E34">
        <w:rPr>
          <w:rFonts w:ascii="Muli" w:hAnsi="Muli"/>
        </w:rPr>
        <w:t>will improve your ability to smoothly work with a patient and get them closed and scheduled for treatment.</w:t>
      </w:r>
    </w:p>
    <w:p w14:paraId="3FC7FF3E" w14:textId="77777777" w:rsidR="00FE2E34" w:rsidRPr="00FE2E34" w:rsidRDefault="00FE2E34" w:rsidP="00FE2E34"/>
    <w:p w14:paraId="546CF28C" w14:textId="7697CB68" w:rsidR="00AF7521" w:rsidRDefault="00AF7521" w:rsidP="00674252">
      <w:pPr>
        <w:pStyle w:val="Heading2"/>
      </w:pPr>
      <w:bookmarkStart w:id="84" w:name="_Toc46763679"/>
      <w:bookmarkStart w:id="85" w:name="_Toc55461583"/>
      <w:r w:rsidRPr="00A6512E">
        <w:t>Listening</w:t>
      </w:r>
      <w:bookmarkEnd w:id="84"/>
      <w:bookmarkEnd w:id="85"/>
    </w:p>
    <w:p w14:paraId="38634579" w14:textId="77777777" w:rsidR="00FE2E34" w:rsidRPr="00FE2E34" w:rsidRDefault="00FE2E34" w:rsidP="00FE2E34"/>
    <w:p w14:paraId="72A1CBA9" w14:textId="2CDB83B0" w:rsidR="00AF7521" w:rsidRPr="00FE2E34" w:rsidRDefault="00AF7521" w:rsidP="00AF7521">
      <w:pPr>
        <w:rPr>
          <w:rFonts w:ascii="Muli" w:hAnsi="Muli"/>
        </w:rPr>
      </w:pPr>
      <w:r w:rsidRPr="00FE2E34">
        <w:rPr>
          <w:rFonts w:ascii="Muli" w:hAnsi="Muli"/>
        </w:rPr>
        <w:t>You must have your undivided attention on what the patient is saying throughout the consultation. Do not let your mind wander</w:t>
      </w:r>
      <w:r w:rsidR="00674252">
        <w:rPr>
          <w:rFonts w:ascii="Muli" w:hAnsi="Muli"/>
        </w:rPr>
        <w:t xml:space="preserve">. Instead, </w:t>
      </w:r>
      <w:r w:rsidRPr="00FE2E34">
        <w:rPr>
          <w:rFonts w:ascii="Muli" w:hAnsi="Muli"/>
        </w:rPr>
        <w:t>be intent on truly hearing and understanding the patient.</w:t>
      </w:r>
    </w:p>
    <w:p w14:paraId="020FEF0E" w14:textId="77777777" w:rsidR="00FE2E34" w:rsidRPr="00FE2E34" w:rsidRDefault="00FE2E34" w:rsidP="00AF7521">
      <w:pPr>
        <w:rPr>
          <w:rFonts w:ascii="Muli" w:hAnsi="Muli"/>
        </w:rPr>
      </w:pPr>
    </w:p>
    <w:p w14:paraId="440EFFCA" w14:textId="536D13FD" w:rsidR="00AF7521" w:rsidRPr="00FE2E34" w:rsidRDefault="00AF7521" w:rsidP="00674252">
      <w:pPr>
        <w:pStyle w:val="Heading2"/>
      </w:pPr>
      <w:bookmarkStart w:id="86" w:name="_Toc46763680"/>
      <w:bookmarkStart w:id="87" w:name="_Toc55461584"/>
      <w:r w:rsidRPr="00FE2E34">
        <w:t>Acknowledging</w:t>
      </w:r>
      <w:bookmarkEnd w:id="86"/>
      <w:bookmarkEnd w:id="87"/>
    </w:p>
    <w:p w14:paraId="1AA4B35E" w14:textId="77777777" w:rsidR="00FE2E34" w:rsidRPr="00FE2E34" w:rsidRDefault="00FE2E34" w:rsidP="00FE2E34">
      <w:pPr>
        <w:rPr>
          <w:rFonts w:ascii="Muli" w:hAnsi="Muli"/>
        </w:rPr>
      </w:pPr>
    </w:p>
    <w:p w14:paraId="35487DB2" w14:textId="5450C33A" w:rsidR="00AF7521" w:rsidRPr="00FE2E34" w:rsidRDefault="00AF7521" w:rsidP="00674252">
      <w:pPr>
        <w:rPr>
          <w:rFonts w:ascii="Muli" w:hAnsi="Muli"/>
        </w:rPr>
      </w:pPr>
      <w:r w:rsidRPr="00FE2E34">
        <w:rPr>
          <w:rFonts w:ascii="Muli" w:hAnsi="Muli"/>
        </w:rPr>
        <w:t xml:space="preserve">A proper acknowledgement means that the patient knows that </w:t>
      </w:r>
      <w:r w:rsidR="00674252">
        <w:rPr>
          <w:rFonts w:ascii="Muli" w:hAnsi="Muli"/>
        </w:rPr>
        <w:t>their</w:t>
      </w:r>
      <w:r w:rsidRPr="00FE2E34">
        <w:rPr>
          <w:rFonts w:ascii="Muli" w:hAnsi="Muli"/>
        </w:rPr>
        <w:t xml:space="preserve"> communication was </w:t>
      </w:r>
      <w:r w:rsidR="00674252">
        <w:rPr>
          <w:rFonts w:ascii="Muli" w:hAnsi="Muli"/>
        </w:rPr>
        <w:t>truly</w:t>
      </w:r>
      <w:r w:rsidRPr="00FE2E34">
        <w:rPr>
          <w:rFonts w:ascii="Muli" w:hAnsi="Muli"/>
        </w:rPr>
        <w:t xml:space="preserve"> heard and understood. Every patient will be slightly different; some will be very social while others will require a bit more finesse. </w:t>
      </w:r>
      <w:r w:rsidR="00674252">
        <w:rPr>
          <w:rFonts w:ascii="Muli" w:hAnsi="Muli"/>
        </w:rPr>
        <w:t>But one</w:t>
      </w:r>
      <w:r w:rsidRPr="00FE2E34">
        <w:rPr>
          <w:rFonts w:ascii="Muli" w:hAnsi="Muli"/>
        </w:rPr>
        <w:t xml:space="preserve"> thing holds universally true—no matter the personality type, the patient must be properly acknowledged</w:t>
      </w:r>
      <w:r w:rsidR="00674252">
        <w:rPr>
          <w:rFonts w:ascii="Muli" w:hAnsi="Muli"/>
        </w:rPr>
        <w:t xml:space="preserve"> by saying </w:t>
      </w:r>
    </w:p>
    <w:p w14:paraId="390AE2FE" w14:textId="77777777" w:rsidR="00AF7521" w:rsidRPr="00674252" w:rsidRDefault="00AF7521" w:rsidP="00B111CF">
      <w:pPr>
        <w:pStyle w:val="ListParagraph"/>
        <w:numPr>
          <w:ilvl w:val="0"/>
          <w:numId w:val="15"/>
        </w:numPr>
        <w:spacing w:after="200" w:line="276" w:lineRule="auto"/>
        <w:rPr>
          <w:rFonts w:ascii="Muli" w:hAnsi="Muli"/>
        </w:rPr>
      </w:pPr>
      <w:r w:rsidRPr="00674252">
        <w:rPr>
          <w:rFonts w:ascii="Muli" w:hAnsi="Muli"/>
        </w:rPr>
        <w:t>"I understand what you're saying."</w:t>
      </w:r>
    </w:p>
    <w:p w14:paraId="71B2EF21" w14:textId="77777777" w:rsidR="00AF7521" w:rsidRPr="00674252" w:rsidRDefault="00AF7521" w:rsidP="00B111CF">
      <w:pPr>
        <w:pStyle w:val="ListParagraph"/>
        <w:numPr>
          <w:ilvl w:val="0"/>
          <w:numId w:val="15"/>
        </w:numPr>
        <w:spacing w:after="200" w:line="276" w:lineRule="auto"/>
        <w:rPr>
          <w:rFonts w:ascii="Muli" w:hAnsi="Muli"/>
        </w:rPr>
      </w:pPr>
      <w:r w:rsidRPr="00674252">
        <w:rPr>
          <w:rFonts w:ascii="Muli" w:hAnsi="Muli"/>
        </w:rPr>
        <w:t>"Yes, that sounds uncomfortable."</w:t>
      </w:r>
    </w:p>
    <w:p w14:paraId="6477B779" w14:textId="277FFF82" w:rsidR="00674252" w:rsidRDefault="00AF7521" w:rsidP="00B111CF">
      <w:pPr>
        <w:pStyle w:val="ListParagraph"/>
        <w:numPr>
          <w:ilvl w:val="0"/>
          <w:numId w:val="15"/>
        </w:numPr>
        <w:spacing w:after="200" w:line="276" w:lineRule="auto"/>
        <w:rPr>
          <w:rFonts w:ascii="Muli" w:hAnsi="Muli"/>
        </w:rPr>
      </w:pPr>
      <w:r w:rsidRPr="00674252">
        <w:rPr>
          <w:rFonts w:ascii="Muli" w:hAnsi="Muli"/>
        </w:rPr>
        <w:t>"I agree, and we can help you address that."</w:t>
      </w:r>
    </w:p>
    <w:p w14:paraId="7479EA93" w14:textId="77777777" w:rsidR="00674252" w:rsidRPr="00674252" w:rsidRDefault="00674252" w:rsidP="00674252">
      <w:pPr>
        <w:pStyle w:val="ListParagraph"/>
        <w:rPr>
          <w:rFonts w:ascii="Muli" w:hAnsi="Muli"/>
        </w:rPr>
      </w:pPr>
    </w:p>
    <w:p w14:paraId="4B0B5F68" w14:textId="4FB2ADFD" w:rsidR="00AF7521" w:rsidRDefault="00AF7521" w:rsidP="00AF7521">
      <w:pPr>
        <w:pStyle w:val="Heading2"/>
      </w:pPr>
      <w:bookmarkStart w:id="88" w:name="_Toc46763681"/>
      <w:bookmarkStart w:id="89" w:name="_Toc55461585"/>
      <w:r>
        <w:t xml:space="preserve">Stop Questioning and Talking </w:t>
      </w:r>
      <w:r w:rsidR="00674252">
        <w:t>Once</w:t>
      </w:r>
      <w:r>
        <w:t xml:space="preserve"> the Patient Is Ready to Start</w:t>
      </w:r>
      <w:bookmarkEnd w:id="88"/>
      <w:bookmarkEnd w:id="89"/>
    </w:p>
    <w:p w14:paraId="53B7B4E2" w14:textId="77777777" w:rsidR="00FE2E34" w:rsidRPr="00FE2E34" w:rsidRDefault="00FE2E34" w:rsidP="00FE2E34"/>
    <w:p w14:paraId="0E57FF36" w14:textId="330A7915" w:rsidR="00AF7521" w:rsidRPr="00FE2E34" w:rsidRDefault="00AF7521" w:rsidP="00AF7521">
      <w:pPr>
        <w:rPr>
          <w:rFonts w:ascii="Muli" w:hAnsi="Muli"/>
        </w:rPr>
      </w:pPr>
      <w:r w:rsidRPr="00FE2E34">
        <w:rPr>
          <w:rFonts w:ascii="Muli" w:hAnsi="Muli"/>
        </w:rPr>
        <w:t xml:space="preserve">The financial coordinator must take a direct and assumptive approach. </w:t>
      </w:r>
      <w:r w:rsidR="00674252">
        <w:rPr>
          <w:rFonts w:ascii="Muli" w:hAnsi="Muli"/>
        </w:rPr>
        <w:t>S</w:t>
      </w:r>
      <w:r w:rsidRPr="00FE2E34">
        <w:rPr>
          <w:rFonts w:ascii="Muli" w:hAnsi="Muli"/>
        </w:rPr>
        <w:t xml:space="preserve">tart the consultation </w:t>
      </w:r>
      <w:r w:rsidR="00674252">
        <w:rPr>
          <w:rFonts w:ascii="Muli" w:hAnsi="Muli"/>
        </w:rPr>
        <w:t>believing</w:t>
      </w:r>
      <w:r w:rsidRPr="00FE2E34">
        <w:rPr>
          <w:rFonts w:ascii="Muli" w:hAnsi="Muli"/>
        </w:rPr>
        <w:t xml:space="preserve"> that the patient is going to make the needed financial arrangements and begin treatment. </w:t>
      </w:r>
    </w:p>
    <w:p w14:paraId="60E679B5" w14:textId="77777777" w:rsidR="00AF7521" w:rsidRPr="00FE2E34" w:rsidRDefault="00AF7521" w:rsidP="00AF7521">
      <w:pPr>
        <w:rPr>
          <w:rFonts w:ascii="Muli" w:hAnsi="Muli"/>
        </w:rPr>
      </w:pPr>
    </w:p>
    <w:p w14:paraId="04D7EC59" w14:textId="04867858" w:rsidR="00AF7521" w:rsidRPr="00FE2E34" w:rsidRDefault="00AF7521" w:rsidP="00AF7521">
      <w:pPr>
        <w:rPr>
          <w:rFonts w:ascii="Muli" w:hAnsi="Muli"/>
        </w:rPr>
      </w:pPr>
      <w:r w:rsidRPr="00FE2E34">
        <w:rPr>
          <w:rFonts w:ascii="Muli" w:hAnsi="Muli"/>
        </w:rPr>
        <w:t xml:space="preserve">One of the most common faults of </w:t>
      </w:r>
      <w:r w:rsidR="00674252">
        <w:rPr>
          <w:rFonts w:ascii="Muli" w:hAnsi="Muli"/>
        </w:rPr>
        <w:t>any salesperson</w:t>
      </w:r>
      <w:r w:rsidRPr="00FE2E34">
        <w:rPr>
          <w:rFonts w:ascii="Muli" w:hAnsi="Muli"/>
        </w:rPr>
        <w:t xml:space="preserve"> is talking too much and not noticing that the patient is either closed or ready to close. Be observant to what the patient is telling you</w:t>
      </w:r>
      <w:r w:rsidR="00674252">
        <w:rPr>
          <w:rFonts w:ascii="Muli" w:hAnsi="Muli"/>
        </w:rPr>
        <w:t xml:space="preserve"> and notice if they’re already agreed to begin treatment</w:t>
      </w:r>
      <w:r w:rsidRPr="00FE2E34">
        <w:rPr>
          <w:rFonts w:ascii="Muli" w:hAnsi="Muli"/>
        </w:rPr>
        <w:t xml:space="preserve">. </w:t>
      </w:r>
    </w:p>
    <w:p w14:paraId="517685D6" w14:textId="77777777" w:rsidR="00674252" w:rsidRDefault="00AF7521" w:rsidP="00B111CF">
      <w:pPr>
        <w:pStyle w:val="ListParagraph"/>
        <w:numPr>
          <w:ilvl w:val="0"/>
          <w:numId w:val="16"/>
        </w:numPr>
        <w:rPr>
          <w:rFonts w:ascii="Muli" w:hAnsi="Muli"/>
        </w:rPr>
      </w:pPr>
      <w:r w:rsidRPr="00674252">
        <w:rPr>
          <w:rFonts w:ascii="Muli" w:hAnsi="Muli"/>
        </w:rPr>
        <w:t>If the patient starts asking about how scheduling works</w:t>
      </w:r>
      <w:r w:rsidR="00674252">
        <w:rPr>
          <w:rFonts w:ascii="Muli" w:hAnsi="Muli"/>
        </w:rPr>
        <w:t>,</w:t>
      </w:r>
      <w:r w:rsidRPr="00674252">
        <w:rPr>
          <w:rFonts w:ascii="Muli" w:hAnsi="Muli"/>
        </w:rPr>
        <w:t xml:space="preserve"> then they are either closed</w:t>
      </w:r>
      <w:r w:rsidR="00674252">
        <w:rPr>
          <w:rFonts w:ascii="Muli" w:hAnsi="Muli"/>
        </w:rPr>
        <w:t xml:space="preserve"> </w:t>
      </w:r>
      <w:r w:rsidRPr="00674252">
        <w:rPr>
          <w:rFonts w:ascii="Muli" w:hAnsi="Muli"/>
        </w:rPr>
        <w:t>or ready to be closed.</w:t>
      </w:r>
    </w:p>
    <w:p w14:paraId="1DACB180" w14:textId="48150B4F" w:rsidR="00AF7521" w:rsidRPr="00674252" w:rsidRDefault="00AF7521" w:rsidP="00B111CF">
      <w:pPr>
        <w:pStyle w:val="ListParagraph"/>
        <w:numPr>
          <w:ilvl w:val="0"/>
          <w:numId w:val="16"/>
        </w:numPr>
        <w:rPr>
          <w:rFonts w:ascii="Muli" w:hAnsi="Muli"/>
        </w:rPr>
      </w:pPr>
      <w:r w:rsidRPr="00674252">
        <w:rPr>
          <w:rFonts w:ascii="Muli" w:hAnsi="Muli"/>
        </w:rPr>
        <w:t xml:space="preserve">If the patient starts asking about what types of payment methods you </w:t>
      </w:r>
      <w:r w:rsidR="00674252">
        <w:rPr>
          <w:rFonts w:ascii="Muli" w:hAnsi="Muli"/>
        </w:rPr>
        <w:t>accept,</w:t>
      </w:r>
      <w:r w:rsidRPr="00674252">
        <w:rPr>
          <w:rFonts w:ascii="Muli" w:hAnsi="Muli"/>
        </w:rPr>
        <w:t xml:space="preserve"> then they are closed or ready to be closed.</w:t>
      </w:r>
    </w:p>
    <w:p w14:paraId="05223E7D" w14:textId="77777777" w:rsidR="00AF7521" w:rsidRPr="00FE2E34" w:rsidRDefault="00AF7521" w:rsidP="00AF7521">
      <w:pPr>
        <w:ind w:left="720"/>
        <w:rPr>
          <w:rFonts w:ascii="Muli" w:hAnsi="Muli"/>
        </w:rPr>
      </w:pPr>
    </w:p>
    <w:p w14:paraId="3F4E5075" w14:textId="5810E5E1" w:rsidR="00AF7521" w:rsidRPr="00350D93" w:rsidRDefault="00AF7521" w:rsidP="00350D93">
      <w:pPr>
        <w:rPr>
          <w:rFonts w:ascii="Muli" w:hAnsi="Muli"/>
        </w:rPr>
      </w:pPr>
      <w:r w:rsidRPr="00FE2E34">
        <w:rPr>
          <w:rFonts w:ascii="Muli" w:hAnsi="Muli"/>
        </w:rPr>
        <w:t>If you are not sure where the patient is at, then ask a question to find out.</w:t>
      </w:r>
      <w:r w:rsidR="00674252">
        <w:rPr>
          <w:rFonts w:ascii="Muli" w:hAnsi="Muli"/>
        </w:rPr>
        <w:t xml:space="preserve"> For example</w:t>
      </w:r>
      <w:r w:rsidR="00350D93">
        <w:rPr>
          <w:rFonts w:ascii="Muli" w:hAnsi="Muli"/>
        </w:rPr>
        <w:t xml:space="preserve">, </w:t>
      </w:r>
      <w:r w:rsidRPr="00350D93">
        <w:rPr>
          <w:rFonts w:ascii="Muli" w:hAnsi="Muli"/>
        </w:rPr>
        <w:t>“What day next week would be best for your first appointment?”</w:t>
      </w:r>
    </w:p>
    <w:p w14:paraId="2B1D2416" w14:textId="77777777" w:rsidR="00AF7521" w:rsidRPr="00FE2E34" w:rsidRDefault="00AF7521" w:rsidP="00350D93">
      <w:pPr>
        <w:rPr>
          <w:rFonts w:ascii="Muli" w:hAnsi="Muli"/>
        </w:rPr>
      </w:pPr>
    </w:p>
    <w:p w14:paraId="17FE1EA3" w14:textId="672C6DD1" w:rsidR="00AF7521" w:rsidRDefault="00AF7521" w:rsidP="00350D93">
      <w:pPr>
        <w:pStyle w:val="Heading2"/>
      </w:pPr>
      <w:bookmarkStart w:id="90" w:name="_Toc46763682"/>
      <w:bookmarkStart w:id="91" w:name="_Toc55461586"/>
      <w:r w:rsidRPr="00FE2E34">
        <w:t>Examples of Patients Who Are Ready to Close</w:t>
      </w:r>
      <w:bookmarkEnd w:id="90"/>
      <w:bookmarkEnd w:id="91"/>
    </w:p>
    <w:p w14:paraId="2E7DE2F6" w14:textId="0B63192B" w:rsidR="00350D93" w:rsidRDefault="00350D93" w:rsidP="00350D93"/>
    <w:tbl>
      <w:tblPr>
        <w:tblStyle w:val="TableGrid"/>
        <w:tblW w:w="8725" w:type="dxa"/>
        <w:tblLook w:val="04A0" w:firstRow="1" w:lastRow="0" w:firstColumn="1" w:lastColumn="0" w:noHBand="0" w:noVBand="1"/>
      </w:tblPr>
      <w:tblGrid>
        <w:gridCol w:w="4045"/>
        <w:gridCol w:w="4680"/>
      </w:tblGrid>
      <w:tr w:rsidR="00350D93" w:rsidRPr="00E43957" w14:paraId="052587A4" w14:textId="77777777" w:rsidTr="00350D93">
        <w:tc>
          <w:tcPr>
            <w:tcW w:w="4045" w:type="dxa"/>
            <w:shd w:val="clear" w:color="auto" w:fill="C00000"/>
          </w:tcPr>
          <w:p w14:paraId="0C86E313" w14:textId="74EA3159" w:rsidR="00350D93" w:rsidRPr="00350D93" w:rsidRDefault="00350D93" w:rsidP="00C963DD">
            <w:pPr>
              <w:spacing w:before="120" w:after="120"/>
              <w:rPr>
                <w:rFonts w:ascii="Georgia" w:eastAsia="Times New Roman" w:hAnsi="Georgia" w:cstheme="minorHAnsi"/>
                <w:b/>
                <w:bCs/>
                <w:color w:val="FFFFFF" w:themeColor="background1"/>
              </w:rPr>
            </w:pPr>
            <w:r>
              <w:rPr>
                <w:rFonts w:ascii="Georgia" w:eastAsia="Times New Roman" w:hAnsi="Georgia" w:cstheme="minorHAnsi"/>
                <w:b/>
                <w:bCs/>
                <w:color w:val="FFFFFF" w:themeColor="background1"/>
              </w:rPr>
              <w:t>Inc</w:t>
            </w:r>
            <w:r w:rsidRPr="00350D93">
              <w:rPr>
                <w:rFonts w:ascii="Georgia" w:eastAsia="Times New Roman" w:hAnsi="Georgia" w:cstheme="minorHAnsi"/>
                <w:b/>
                <w:bCs/>
                <w:color w:val="FFFFFF" w:themeColor="background1"/>
              </w:rPr>
              <w:t>orrectly Handled</w:t>
            </w:r>
          </w:p>
        </w:tc>
        <w:tc>
          <w:tcPr>
            <w:tcW w:w="4680" w:type="dxa"/>
            <w:tcBorders>
              <w:bottom w:val="single" w:sz="4" w:space="0" w:color="auto"/>
            </w:tcBorders>
            <w:shd w:val="clear" w:color="auto" w:fill="538135" w:themeFill="accent6" w:themeFillShade="BF"/>
          </w:tcPr>
          <w:p w14:paraId="2DC1F6CB" w14:textId="1D7F4A1E" w:rsidR="00350D93" w:rsidRPr="00350D93" w:rsidRDefault="00350D93" w:rsidP="00C963DD">
            <w:pPr>
              <w:spacing w:before="120" w:after="120"/>
              <w:rPr>
                <w:rFonts w:ascii="Georgia" w:eastAsia="Times New Roman" w:hAnsi="Georgia" w:cstheme="minorHAnsi"/>
                <w:b/>
                <w:bCs/>
                <w:color w:val="FFFFFF" w:themeColor="background1"/>
              </w:rPr>
            </w:pPr>
            <w:r>
              <w:rPr>
                <w:rFonts w:ascii="Georgia" w:eastAsia="Times New Roman" w:hAnsi="Georgia" w:cstheme="minorHAnsi"/>
                <w:b/>
                <w:bCs/>
                <w:color w:val="FFFFFF" w:themeColor="background1"/>
              </w:rPr>
              <w:t>C</w:t>
            </w:r>
            <w:r w:rsidRPr="00350D93">
              <w:rPr>
                <w:rFonts w:ascii="Georgia" w:eastAsia="Times New Roman" w:hAnsi="Georgia" w:cstheme="minorHAnsi"/>
                <w:b/>
                <w:bCs/>
                <w:color w:val="FFFFFF" w:themeColor="background1"/>
              </w:rPr>
              <w:t>orrectly Handled</w:t>
            </w:r>
          </w:p>
        </w:tc>
      </w:tr>
      <w:tr w:rsidR="00350D93" w14:paraId="6627C1E5" w14:textId="77777777" w:rsidTr="00350D93">
        <w:tc>
          <w:tcPr>
            <w:tcW w:w="4045" w:type="dxa"/>
          </w:tcPr>
          <w:p w14:paraId="635198A5" w14:textId="77777777" w:rsidR="00350D93" w:rsidRPr="00350D93" w:rsidRDefault="00350D93" w:rsidP="00350D93">
            <w:pPr>
              <w:spacing w:before="120" w:after="120"/>
              <w:rPr>
                <w:rFonts w:ascii="Muli" w:eastAsia="Times New Roman" w:hAnsi="Muli" w:cstheme="minorHAnsi"/>
                <w:color w:val="000000"/>
              </w:rPr>
            </w:pPr>
            <w:r w:rsidRPr="00350D93">
              <w:rPr>
                <w:rFonts w:ascii="Muli" w:eastAsia="Times New Roman" w:hAnsi="Muli" w:cstheme="minorHAnsi"/>
                <w:b/>
                <w:bCs/>
                <w:color w:val="000000"/>
              </w:rPr>
              <w:t>Patient</w:t>
            </w:r>
            <w:r w:rsidRPr="00350D93">
              <w:rPr>
                <w:rFonts w:ascii="Muli" w:eastAsia="Times New Roman" w:hAnsi="Muli" w:cstheme="minorHAnsi"/>
                <w:color w:val="000000"/>
              </w:rPr>
              <w:t>: “I think I need to take care of this.”</w:t>
            </w:r>
          </w:p>
          <w:p w14:paraId="0BD15368" w14:textId="4C59DBAA" w:rsidR="00350D93" w:rsidRPr="00C1767F" w:rsidRDefault="00350D93" w:rsidP="00350D93">
            <w:pPr>
              <w:spacing w:before="120" w:after="120"/>
              <w:rPr>
                <w:rFonts w:ascii="Muli" w:eastAsia="Times New Roman" w:hAnsi="Muli" w:cstheme="minorHAnsi"/>
                <w:color w:val="000000"/>
              </w:rPr>
            </w:pPr>
            <w:r w:rsidRPr="00350D93">
              <w:rPr>
                <w:rFonts w:ascii="Muli" w:eastAsia="Times New Roman" w:hAnsi="Muli" w:cstheme="minorHAnsi"/>
                <w:b/>
                <w:bCs/>
                <w:color w:val="000000"/>
              </w:rPr>
              <w:lastRenderedPageBreak/>
              <w:t>Financial Coordinator</w:t>
            </w:r>
            <w:r w:rsidRPr="00350D93">
              <w:rPr>
                <w:rFonts w:ascii="Muli" w:eastAsia="Times New Roman" w:hAnsi="Muli" w:cstheme="minorHAnsi"/>
                <w:color w:val="000000"/>
              </w:rPr>
              <w:t>: “It would be the best option for you. Do you need to think about it?”</w:t>
            </w:r>
          </w:p>
        </w:tc>
        <w:tc>
          <w:tcPr>
            <w:tcW w:w="4680" w:type="dxa"/>
            <w:tcBorders>
              <w:top w:val="single" w:sz="4" w:space="0" w:color="auto"/>
            </w:tcBorders>
          </w:tcPr>
          <w:p w14:paraId="5B52CDED" w14:textId="77777777" w:rsidR="00350D93" w:rsidRPr="00350D93" w:rsidRDefault="00350D93" w:rsidP="00350D93">
            <w:pPr>
              <w:spacing w:before="120" w:after="120"/>
              <w:rPr>
                <w:rFonts w:ascii="Muli" w:eastAsia="Times New Roman" w:hAnsi="Muli" w:cstheme="minorHAnsi"/>
                <w:color w:val="000000"/>
              </w:rPr>
            </w:pPr>
            <w:r w:rsidRPr="00350D93">
              <w:rPr>
                <w:rFonts w:ascii="Muli" w:eastAsia="Times New Roman" w:hAnsi="Muli" w:cstheme="minorHAnsi"/>
                <w:b/>
                <w:bCs/>
                <w:color w:val="000000"/>
              </w:rPr>
              <w:lastRenderedPageBreak/>
              <w:t>Patient</w:t>
            </w:r>
            <w:r w:rsidRPr="00350D93">
              <w:rPr>
                <w:rFonts w:ascii="Muli" w:eastAsia="Times New Roman" w:hAnsi="Muli" w:cstheme="minorHAnsi"/>
                <w:color w:val="000000"/>
              </w:rPr>
              <w:t>: “I think I need to take care of this.”</w:t>
            </w:r>
          </w:p>
          <w:p w14:paraId="7879726D" w14:textId="12B2E70D" w:rsidR="00350D93" w:rsidRPr="00C1767F" w:rsidRDefault="00350D93" w:rsidP="00350D93">
            <w:pPr>
              <w:spacing w:before="120" w:after="120"/>
              <w:rPr>
                <w:rFonts w:ascii="Muli" w:eastAsia="Times New Roman" w:hAnsi="Muli" w:cstheme="minorHAnsi"/>
                <w:color w:val="000000"/>
              </w:rPr>
            </w:pPr>
            <w:r w:rsidRPr="00350D93">
              <w:rPr>
                <w:rFonts w:ascii="Muli" w:eastAsia="Times New Roman" w:hAnsi="Muli" w:cstheme="minorHAnsi"/>
                <w:b/>
                <w:bCs/>
                <w:color w:val="000000"/>
              </w:rPr>
              <w:lastRenderedPageBreak/>
              <w:t>Financial Coordinator</w:t>
            </w:r>
            <w:r w:rsidRPr="00350D93">
              <w:rPr>
                <w:rFonts w:ascii="Muli" w:eastAsia="Times New Roman" w:hAnsi="Muli" w:cstheme="minorHAnsi"/>
                <w:color w:val="000000"/>
              </w:rPr>
              <w:t>: “Yes, you are going to be very happy with this. I’m going to get you scheduled right now!”</w:t>
            </w:r>
          </w:p>
        </w:tc>
      </w:tr>
      <w:tr w:rsidR="00350D93" w14:paraId="5F62522C" w14:textId="77777777" w:rsidTr="00C963DD">
        <w:tc>
          <w:tcPr>
            <w:tcW w:w="4045" w:type="dxa"/>
          </w:tcPr>
          <w:p w14:paraId="5C2EDCB4" w14:textId="77777777" w:rsidR="00350D93" w:rsidRPr="00350D93" w:rsidRDefault="00350D93" w:rsidP="00350D93">
            <w:pPr>
              <w:spacing w:before="120" w:after="120"/>
              <w:rPr>
                <w:rFonts w:ascii="Muli" w:eastAsia="Times New Roman" w:hAnsi="Muli" w:cstheme="minorHAnsi"/>
                <w:color w:val="000000"/>
              </w:rPr>
            </w:pPr>
            <w:r w:rsidRPr="00350D93">
              <w:rPr>
                <w:rFonts w:ascii="Muli" w:eastAsia="Times New Roman" w:hAnsi="Muli" w:cstheme="minorHAnsi"/>
                <w:b/>
                <w:bCs/>
                <w:color w:val="000000"/>
              </w:rPr>
              <w:lastRenderedPageBreak/>
              <w:t>Patient</w:t>
            </w:r>
            <w:r w:rsidRPr="00350D93">
              <w:rPr>
                <w:rFonts w:ascii="Muli" w:eastAsia="Times New Roman" w:hAnsi="Muli" w:cstheme="minorHAnsi"/>
                <w:color w:val="000000"/>
              </w:rPr>
              <w:t>: “This is a lot of money for me, but it’s probably the right thing to do.”</w:t>
            </w:r>
          </w:p>
          <w:p w14:paraId="1E46699A" w14:textId="0CD5D929" w:rsidR="00350D93" w:rsidRPr="00C1767F" w:rsidRDefault="00350D93" w:rsidP="00350D93">
            <w:pPr>
              <w:spacing w:before="120" w:after="120"/>
              <w:rPr>
                <w:rFonts w:ascii="Muli" w:eastAsia="Times New Roman" w:hAnsi="Muli" w:cstheme="minorHAnsi"/>
                <w:color w:val="000000"/>
              </w:rPr>
            </w:pPr>
            <w:r w:rsidRPr="00350D93">
              <w:rPr>
                <w:rFonts w:ascii="Muli" w:eastAsia="Times New Roman" w:hAnsi="Muli" w:cstheme="minorHAnsi"/>
                <w:b/>
                <w:bCs/>
                <w:color w:val="000000"/>
              </w:rPr>
              <w:t>Financial Coordinator</w:t>
            </w:r>
            <w:r w:rsidRPr="00350D93">
              <w:rPr>
                <w:rFonts w:ascii="Muli" w:eastAsia="Times New Roman" w:hAnsi="Muli" w:cstheme="minorHAnsi"/>
                <w:color w:val="000000"/>
              </w:rPr>
              <w:t>: I know it’s a lot of money. Would you like to give it some thought and let me know?”</w:t>
            </w:r>
          </w:p>
        </w:tc>
        <w:tc>
          <w:tcPr>
            <w:tcW w:w="4680" w:type="dxa"/>
          </w:tcPr>
          <w:p w14:paraId="30B33494" w14:textId="77777777" w:rsidR="00350D93" w:rsidRPr="00350D93" w:rsidRDefault="00350D93" w:rsidP="00350D93">
            <w:pPr>
              <w:spacing w:before="120" w:after="120"/>
              <w:rPr>
                <w:rFonts w:ascii="Muli" w:eastAsia="Times New Roman" w:hAnsi="Muli" w:cstheme="minorHAnsi"/>
                <w:color w:val="000000"/>
              </w:rPr>
            </w:pPr>
            <w:r w:rsidRPr="00350D93">
              <w:rPr>
                <w:rFonts w:ascii="Muli" w:eastAsia="Times New Roman" w:hAnsi="Muli" w:cstheme="minorHAnsi"/>
                <w:b/>
                <w:bCs/>
                <w:color w:val="000000"/>
              </w:rPr>
              <w:t>Patient</w:t>
            </w:r>
            <w:r w:rsidRPr="00350D93">
              <w:rPr>
                <w:rFonts w:ascii="Muli" w:eastAsia="Times New Roman" w:hAnsi="Muli" w:cstheme="minorHAnsi"/>
                <w:color w:val="000000"/>
              </w:rPr>
              <w:t>: “This is a lot of money for me, but it’s probably the right thing to do.”</w:t>
            </w:r>
          </w:p>
          <w:p w14:paraId="0E4DF2A5" w14:textId="4038A9AC" w:rsidR="00350D93" w:rsidRPr="00C1767F" w:rsidRDefault="00350D93" w:rsidP="00350D93">
            <w:pPr>
              <w:spacing w:before="120" w:after="120"/>
              <w:rPr>
                <w:rFonts w:ascii="Muli" w:eastAsia="Times New Roman" w:hAnsi="Muli" w:cstheme="minorHAnsi"/>
                <w:color w:val="000000"/>
              </w:rPr>
            </w:pPr>
            <w:r w:rsidRPr="00350D93">
              <w:rPr>
                <w:rFonts w:ascii="Muli" w:eastAsia="Times New Roman" w:hAnsi="Muli" w:cstheme="minorHAnsi"/>
                <w:b/>
                <w:bCs/>
                <w:color w:val="000000"/>
              </w:rPr>
              <w:t>Financial Coordinator</w:t>
            </w:r>
            <w:r w:rsidRPr="00350D93">
              <w:rPr>
                <w:rFonts w:ascii="Muli" w:eastAsia="Times New Roman" w:hAnsi="Muli" w:cstheme="minorHAnsi"/>
                <w:color w:val="000000"/>
              </w:rPr>
              <w:t>: “I’m glad you see the value. Let’s look at the schedule and see when we can do this next week and finalize the payment arrangements so you can get this</w:t>
            </w:r>
            <w:r>
              <w:rPr>
                <w:rFonts w:ascii="Muli" w:eastAsia="Times New Roman" w:hAnsi="Muli" w:cstheme="minorHAnsi"/>
                <w:color w:val="000000"/>
              </w:rPr>
              <w:t xml:space="preserve"> treatment</w:t>
            </w:r>
            <w:r w:rsidRPr="00350D93">
              <w:rPr>
                <w:rFonts w:ascii="Muli" w:eastAsia="Times New Roman" w:hAnsi="Muli" w:cstheme="minorHAnsi"/>
                <w:color w:val="000000"/>
              </w:rPr>
              <w:t xml:space="preserve"> done.”</w:t>
            </w:r>
          </w:p>
        </w:tc>
      </w:tr>
      <w:tr w:rsidR="00350D93" w14:paraId="31B79A7F" w14:textId="77777777" w:rsidTr="00C963DD">
        <w:tc>
          <w:tcPr>
            <w:tcW w:w="4045" w:type="dxa"/>
          </w:tcPr>
          <w:p w14:paraId="6255ED8C" w14:textId="77777777" w:rsidR="00350D93" w:rsidRPr="00350D93" w:rsidRDefault="00350D93" w:rsidP="00350D93">
            <w:pPr>
              <w:spacing w:before="120" w:after="120"/>
              <w:rPr>
                <w:rFonts w:ascii="Muli" w:eastAsia="Times New Roman" w:hAnsi="Muli" w:cstheme="minorHAnsi"/>
                <w:color w:val="000000"/>
              </w:rPr>
            </w:pPr>
            <w:r w:rsidRPr="00350D93">
              <w:rPr>
                <w:rFonts w:ascii="Muli" w:eastAsia="Times New Roman" w:hAnsi="Muli" w:cstheme="minorHAnsi"/>
                <w:b/>
                <w:bCs/>
                <w:color w:val="000000"/>
              </w:rPr>
              <w:t>Patient</w:t>
            </w:r>
            <w:r w:rsidRPr="00350D93">
              <w:rPr>
                <w:rFonts w:ascii="Muli" w:eastAsia="Times New Roman" w:hAnsi="Muli" w:cstheme="minorHAnsi"/>
                <w:color w:val="000000"/>
              </w:rPr>
              <w:t>: “OK. Let’s just do it.”</w:t>
            </w:r>
          </w:p>
          <w:p w14:paraId="15870168" w14:textId="2A1A2F76" w:rsidR="00350D93" w:rsidRDefault="00350D93" w:rsidP="00350D93">
            <w:pPr>
              <w:spacing w:before="120" w:after="120"/>
              <w:rPr>
                <w:rFonts w:ascii="Muli" w:eastAsia="Times New Roman" w:hAnsi="Muli" w:cstheme="minorHAnsi"/>
                <w:color w:val="000000"/>
              </w:rPr>
            </w:pPr>
            <w:r w:rsidRPr="00350D93">
              <w:rPr>
                <w:rFonts w:ascii="Muli" w:eastAsia="Times New Roman" w:hAnsi="Muli" w:cstheme="minorHAnsi"/>
                <w:b/>
                <w:bCs/>
                <w:color w:val="000000"/>
              </w:rPr>
              <w:t>Financial Coordinator</w:t>
            </w:r>
            <w:r w:rsidRPr="00350D93">
              <w:rPr>
                <w:rFonts w:ascii="Muli" w:eastAsia="Times New Roman" w:hAnsi="Muli" w:cstheme="minorHAnsi"/>
                <w:color w:val="000000"/>
              </w:rPr>
              <w:t>: “Yes. We can start by doing this procedure first, then you are going to have to wait a few months, and then we can do...etc."</w:t>
            </w:r>
          </w:p>
          <w:p w14:paraId="499B94D0" w14:textId="16B3610D" w:rsidR="00350D93" w:rsidRPr="00350D93" w:rsidRDefault="00350D93" w:rsidP="00350D93">
            <w:pPr>
              <w:spacing w:before="120" w:after="120"/>
              <w:rPr>
                <w:rFonts w:ascii="Muli" w:eastAsia="Times New Roman" w:hAnsi="Muli" w:cstheme="minorHAnsi"/>
                <w:b/>
                <w:bCs/>
                <w:color w:val="000000"/>
              </w:rPr>
            </w:pPr>
            <w:r w:rsidRPr="00350D93">
              <w:rPr>
                <w:rFonts w:ascii="Muli" w:eastAsia="Times New Roman" w:hAnsi="Muli" w:cstheme="minorHAnsi"/>
                <w:b/>
                <w:bCs/>
                <w:color w:val="000000"/>
              </w:rPr>
              <w:t>OR</w:t>
            </w:r>
          </w:p>
          <w:p w14:paraId="59F73E98" w14:textId="0E35340A" w:rsidR="00350D93" w:rsidRPr="0028332F" w:rsidRDefault="00350D93" w:rsidP="00350D93">
            <w:pPr>
              <w:spacing w:before="120" w:after="120"/>
              <w:rPr>
                <w:rFonts w:ascii="Muli" w:eastAsia="Times New Roman" w:hAnsi="Muli" w:cstheme="minorHAnsi"/>
                <w:color w:val="000000"/>
              </w:rPr>
            </w:pPr>
            <w:r w:rsidRPr="00350D93">
              <w:rPr>
                <w:rFonts w:ascii="Muli" w:eastAsia="Times New Roman" w:hAnsi="Muli" w:cstheme="minorHAnsi"/>
                <w:b/>
                <w:bCs/>
                <w:color w:val="000000"/>
              </w:rPr>
              <w:t>Financial Coordinator</w:t>
            </w:r>
            <w:r w:rsidRPr="00350D93">
              <w:rPr>
                <w:rFonts w:ascii="Muli" w:eastAsia="Times New Roman" w:hAnsi="Muli" w:cstheme="minorHAnsi"/>
                <w:color w:val="000000"/>
              </w:rPr>
              <w:t>: “If you want to speak with your wife about this, that’s fine. You can always just give us a call.”</w:t>
            </w:r>
          </w:p>
        </w:tc>
        <w:tc>
          <w:tcPr>
            <w:tcW w:w="4680" w:type="dxa"/>
          </w:tcPr>
          <w:p w14:paraId="7C506611" w14:textId="77777777" w:rsidR="00350D93" w:rsidRPr="00350D93" w:rsidRDefault="00350D93" w:rsidP="00350D93">
            <w:pPr>
              <w:spacing w:before="120" w:after="120"/>
              <w:rPr>
                <w:rFonts w:ascii="Muli" w:eastAsia="Times New Roman" w:hAnsi="Muli" w:cstheme="minorHAnsi"/>
                <w:color w:val="000000"/>
              </w:rPr>
            </w:pPr>
            <w:r w:rsidRPr="00350D93">
              <w:rPr>
                <w:rFonts w:ascii="Muli" w:eastAsia="Times New Roman" w:hAnsi="Muli" w:cstheme="minorHAnsi"/>
                <w:b/>
                <w:bCs/>
                <w:color w:val="000000"/>
              </w:rPr>
              <w:t>Patient</w:t>
            </w:r>
            <w:r w:rsidRPr="00350D93">
              <w:rPr>
                <w:rFonts w:ascii="Muli" w:eastAsia="Times New Roman" w:hAnsi="Muli" w:cstheme="minorHAnsi"/>
                <w:color w:val="000000"/>
              </w:rPr>
              <w:t>: “OK. Let’s just do it.”</w:t>
            </w:r>
          </w:p>
          <w:p w14:paraId="0036B7F6" w14:textId="33688EEA" w:rsidR="00350D93" w:rsidRDefault="00350D93" w:rsidP="00350D93">
            <w:pPr>
              <w:spacing w:before="120" w:after="120"/>
              <w:rPr>
                <w:rFonts w:ascii="Muli" w:eastAsia="Times New Roman" w:hAnsi="Muli" w:cstheme="minorHAnsi"/>
                <w:color w:val="000000"/>
              </w:rPr>
            </w:pPr>
            <w:r w:rsidRPr="00350D93">
              <w:rPr>
                <w:rFonts w:ascii="Muli" w:eastAsia="Times New Roman" w:hAnsi="Muli" w:cstheme="minorHAnsi"/>
                <w:b/>
                <w:bCs/>
                <w:color w:val="000000"/>
              </w:rPr>
              <w:t>Financial Coordinator</w:t>
            </w:r>
            <w:r w:rsidRPr="00350D93">
              <w:rPr>
                <w:rFonts w:ascii="Muli" w:eastAsia="Times New Roman" w:hAnsi="Muli" w:cstheme="minorHAnsi"/>
                <w:color w:val="000000"/>
              </w:rPr>
              <w:t>: “That’s great. With your insurance paying for half and the rest being approved by CareCredit, I am going to have Helen come in and schedule you. I look forward to seeing you later this week!”</w:t>
            </w:r>
          </w:p>
          <w:p w14:paraId="4D3F80D9" w14:textId="3DB7EC41" w:rsidR="00350D93" w:rsidRPr="00350D93" w:rsidRDefault="00350D93" w:rsidP="00350D93">
            <w:pPr>
              <w:spacing w:before="120" w:after="120"/>
              <w:rPr>
                <w:rFonts w:ascii="Muli" w:eastAsia="Times New Roman" w:hAnsi="Muli" w:cstheme="minorHAnsi"/>
                <w:b/>
                <w:bCs/>
                <w:color w:val="000000"/>
              </w:rPr>
            </w:pPr>
            <w:r w:rsidRPr="00350D93">
              <w:rPr>
                <w:rFonts w:ascii="Muli" w:eastAsia="Times New Roman" w:hAnsi="Muli" w:cstheme="minorHAnsi"/>
                <w:b/>
                <w:bCs/>
                <w:color w:val="000000"/>
              </w:rPr>
              <w:t>OR</w:t>
            </w:r>
          </w:p>
          <w:p w14:paraId="4E3C004E" w14:textId="53EF47D6" w:rsidR="00350D93" w:rsidRDefault="00350D93" w:rsidP="00350D93">
            <w:pPr>
              <w:spacing w:before="120" w:after="120"/>
              <w:rPr>
                <w:rFonts w:ascii="Muli" w:eastAsia="Times New Roman" w:hAnsi="Muli" w:cstheme="minorHAnsi"/>
                <w:color w:val="000000"/>
              </w:rPr>
            </w:pPr>
            <w:r w:rsidRPr="00350D93">
              <w:rPr>
                <w:rFonts w:ascii="Muli" w:eastAsia="Times New Roman" w:hAnsi="Muli" w:cstheme="minorHAnsi"/>
                <w:b/>
                <w:bCs/>
                <w:color w:val="000000"/>
              </w:rPr>
              <w:t>Financial Coordinator</w:t>
            </w:r>
            <w:r w:rsidRPr="00350D93">
              <w:rPr>
                <w:rFonts w:ascii="Muli" w:eastAsia="Times New Roman" w:hAnsi="Muli" w:cstheme="minorHAnsi"/>
                <w:color w:val="000000"/>
              </w:rPr>
              <w:t>: “Good decision! Come with me</w:t>
            </w:r>
            <w:r>
              <w:rPr>
                <w:rFonts w:ascii="Muli" w:eastAsia="Times New Roman" w:hAnsi="Muli" w:cstheme="minorHAnsi"/>
                <w:color w:val="000000"/>
              </w:rPr>
              <w:t>,</w:t>
            </w:r>
            <w:r w:rsidRPr="00350D93">
              <w:rPr>
                <w:rFonts w:ascii="Muli" w:eastAsia="Times New Roman" w:hAnsi="Muli" w:cstheme="minorHAnsi"/>
                <w:color w:val="000000"/>
              </w:rPr>
              <w:t xml:space="preserve"> and our scheduling coordinator will find a time that works for you.”</w:t>
            </w:r>
          </w:p>
          <w:p w14:paraId="1DA3CEDC" w14:textId="2C73ED70" w:rsidR="00350D93" w:rsidRPr="00350D93" w:rsidRDefault="00350D93" w:rsidP="00350D93">
            <w:pPr>
              <w:spacing w:before="120" w:after="120"/>
              <w:rPr>
                <w:rFonts w:ascii="Muli" w:eastAsia="Times New Roman" w:hAnsi="Muli" w:cstheme="minorHAnsi"/>
                <w:b/>
                <w:bCs/>
                <w:color w:val="000000"/>
              </w:rPr>
            </w:pPr>
            <w:r w:rsidRPr="00350D93">
              <w:rPr>
                <w:rFonts w:ascii="Muli" w:eastAsia="Times New Roman" w:hAnsi="Muli" w:cstheme="minorHAnsi"/>
                <w:b/>
                <w:bCs/>
                <w:color w:val="000000"/>
              </w:rPr>
              <w:t>OR</w:t>
            </w:r>
          </w:p>
          <w:p w14:paraId="7D293A89" w14:textId="6EE4830E" w:rsidR="00350D93" w:rsidRPr="0028332F" w:rsidRDefault="00350D93" w:rsidP="00350D93">
            <w:pPr>
              <w:spacing w:before="120" w:after="120"/>
              <w:rPr>
                <w:rFonts w:ascii="Muli" w:eastAsia="Times New Roman" w:hAnsi="Muli" w:cstheme="minorHAnsi"/>
                <w:color w:val="000000"/>
              </w:rPr>
            </w:pPr>
            <w:r w:rsidRPr="00350D93">
              <w:rPr>
                <w:rFonts w:ascii="Muli" w:eastAsia="Times New Roman" w:hAnsi="Muli" w:cstheme="minorHAnsi"/>
                <w:b/>
                <w:bCs/>
                <w:color w:val="000000"/>
              </w:rPr>
              <w:t>Financial Coordinator</w:t>
            </w:r>
            <w:r w:rsidRPr="00350D93">
              <w:rPr>
                <w:rFonts w:ascii="Muli" w:eastAsia="Times New Roman" w:hAnsi="Muli" w:cstheme="minorHAnsi"/>
                <w:color w:val="000000"/>
              </w:rPr>
              <w:t xml:space="preserve">: “Great. Glad you are moving ahead. Let’s just verify how you want to handle it financially and then you can stay right </w:t>
            </w:r>
            <w:proofErr w:type="gramStart"/>
            <w:r w:rsidRPr="00350D93">
              <w:rPr>
                <w:rFonts w:ascii="Muli" w:eastAsia="Times New Roman" w:hAnsi="Muli" w:cstheme="minorHAnsi"/>
                <w:color w:val="000000"/>
              </w:rPr>
              <w:t>here</w:t>
            </w:r>
            <w:proofErr w:type="gramEnd"/>
            <w:r w:rsidRPr="00350D93">
              <w:rPr>
                <w:rFonts w:ascii="Muli" w:eastAsia="Times New Roman" w:hAnsi="Muli" w:cstheme="minorHAnsi"/>
                <w:color w:val="000000"/>
              </w:rPr>
              <w:t xml:space="preserve"> and Sue will come in and show you exactly how to get scheduled and started!</w:t>
            </w:r>
          </w:p>
        </w:tc>
      </w:tr>
    </w:tbl>
    <w:p w14:paraId="73C94C74" w14:textId="77777777" w:rsidR="00350D93" w:rsidRPr="00350D93" w:rsidRDefault="00350D93" w:rsidP="00350D93"/>
    <w:p w14:paraId="36807460" w14:textId="7668B634" w:rsidR="00AF7521" w:rsidRDefault="00AF7521" w:rsidP="00AF7521">
      <w:pPr>
        <w:pStyle w:val="Heading2"/>
      </w:pPr>
      <w:bookmarkStart w:id="92" w:name="_Toc46763683"/>
      <w:bookmarkStart w:id="93" w:name="_Toc55461587"/>
      <w:r>
        <w:t>Get the Patient to Refocus</w:t>
      </w:r>
      <w:bookmarkEnd w:id="92"/>
      <w:bookmarkEnd w:id="93"/>
    </w:p>
    <w:p w14:paraId="2A22E4E6" w14:textId="77777777" w:rsidR="00350D93" w:rsidRPr="00350D93" w:rsidRDefault="00350D93" w:rsidP="00350D93"/>
    <w:p w14:paraId="657B07BC" w14:textId="77777777" w:rsidR="00C074F0" w:rsidRDefault="00AF7521" w:rsidP="00C074F0">
      <w:pPr>
        <w:rPr>
          <w:rFonts w:ascii="Muli" w:hAnsi="Muli"/>
        </w:rPr>
      </w:pPr>
      <w:r w:rsidRPr="00FE2E34">
        <w:rPr>
          <w:rFonts w:ascii="Muli" w:hAnsi="Muli"/>
        </w:rPr>
        <w:t>Sometimes you will have a patient who cannot see past the treatment cost. In these cases, you must get them to refocus their attention back to the dental concern. Once the patient has put aside the money issue, have them talk about their dental concerns by using open-ended questions.</w:t>
      </w:r>
      <w:r w:rsidR="00C074F0">
        <w:rPr>
          <w:rFonts w:ascii="Muli" w:hAnsi="Muli"/>
        </w:rPr>
        <w:t xml:space="preserve"> </w:t>
      </w:r>
      <w:r w:rsidR="00C074F0" w:rsidRPr="00FE2E34">
        <w:rPr>
          <w:rFonts w:ascii="Muli" w:hAnsi="Muli"/>
        </w:rPr>
        <w:t>You want to keep the patient solution-</w:t>
      </w:r>
      <w:proofErr w:type="gramStart"/>
      <w:r w:rsidR="00C074F0" w:rsidRPr="00FE2E34">
        <w:rPr>
          <w:rFonts w:ascii="Muli" w:hAnsi="Muli"/>
        </w:rPr>
        <w:t>oriented</w:t>
      </w:r>
      <w:r w:rsidR="00C074F0">
        <w:rPr>
          <w:rFonts w:ascii="Muli" w:hAnsi="Muli"/>
        </w:rPr>
        <w:t>,</w:t>
      </w:r>
      <w:r w:rsidR="00C074F0" w:rsidRPr="00FE2E34">
        <w:rPr>
          <w:rFonts w:ascii="Muli" w:hAnsi="Muli"/>
        </w:rPr>
        <w:t xml:space="preserve"> and</w:t>
      </w:r>
      <w:proofErr w:type="gramEnd"/>
      <w:r w:rsidR="00C074F0" w:rsidRPr="00FE2E34">
        <w:rPr>
          <w:rFonts w:ascii="Muli" w:hAnsi="Muli"/>
        </w:rPr>
        <w:t xml:space="preserve"> refocusing will shift the conversation towards solutions rather than problems.</w:t>
      </w:r>
    </w:p>
    <w:p w14:paraId="2C6B5308" w14:textId="77777777" w:rsidR="00AF7521" w:rsidRPr="00FE2E34" w:rsidRDefault="00AF7521" w:rsidP="00AF7521">
      <w:pPr>
        <w:rPr>
          <w:rFonts w:ascii="Muli" w:hAnsi="Muli"/>
        </w:rPr>
      </w:pPr>
    </w:p>
    <w:p w14:paraId="2C5D2A28" w14:textId="6ECF5907" w:rsidR="00AF7521" w:rsidRDefault="00AF7521" w:rsidP="00AF7521">
      <w:pPr>
        <w:rPr>
          <w:rFonts w:ascii="Muli" w:hAnsi="Muli"/>
        </w:rPr>
      </w:pPr>
      <w:r w:rsidRPr="00FE2E34">
        <w:rPr>
          <w:rFonts w:ascii="Muli" w:hAnsi="Muli"/>
        </w:rPr>
        <w:t>Follow these three simple steps to get the patient to refocus:</w:t>
      </w:r>
    </w:p>
    <w:p w14:paraId="239761F9" w14:textId="77777777" w:rsidR="00350D93" w:rsidRPr="00FE2E34" w:rsidRDefault="00350D93" w:rsidP="00AF7521">
      <w:pPr>
        <w:rPr>
          <w:rFonts w:ascii="Muli" w:hAnsi="Muli"/>
        </w:rPr>
      </w:pPr>
    </w:p>
    <w:p w14:paraId="0D27089E" w14:textId="2EA9E96C" w:rsidR="00AF7521" w:rsidRPr="00350D93" w:rsidRDefault="00AF7521" w:rsidP="00B111CF">
      <w:pPr>
        <w:pStyle w:val="ListParagraph"/>
        <w:numPr>
          <w:ilvl w:val="0"/>
          <w:numId w:val="17"/>
        </w:numPr>
        <w:pBdr>
          <w:top w:val="nil"/>
          <w:left w:val="nil"/>
          <w:bottom w:val="nil"/>
          <w:right w:val="nil"/>
          <w:between w:val="nil"/>
        </w:pBdr>
        <w:spacing w:after="120"/>
        <w:rPr>
          <w:rFonts w:ascii="Muli" w:hAnsi="Muli"/>
          <w:color w:val="000000"/>
        </w:rPr>
      </w:pPr>
      <w:r w:rsidRPr="00350D93">
        <w:rPr>
          <w:rFonts w:ascii="Muli" w:hAnsi="Muli"/>
          <w:color w:val="000000"/>
        </w:rPr>
        <w:lastRenderedPageBreak/>
        <w:t>Ask the patient to put the treatment cost aside for the next couple of minutes. </w:t>
      </w:r>
      <w:r w:rsidR="00350D93">
        <w:rPr>
          <w:rFonts w:ascii="Muli" w:hAnsi="Muli"/>
          <w:color w:val="000000"/>
        </w:rPr>
        <w:t>Get their</w:t>
      </w:r>
      <w:r w:rsidRPr="00350D93">
        <w:rPr>
          <w:rFonts w:ascii="Muli" w:hAnsi="Muli"/>
          <w:color w:val="000000"/>
        </w:rPr>
        <w:t xml:space="preserve"> agreement on this.</w:t>
      </w:r>
    </w:p>
    <w:p w14:paraId="2B7546B4" w14:textId="380EDE97" w:rsidR="00350D93" w:rsidRDefault="00AF7521" w:rsidP="00350D93">
      <w:pPr>
        <w:ind w:left="720"/>
        <w:rPr>
          <w:rFonts w:ascii="Muli" w:hAnsi="Muli"/>
        </w:rPr>
      </w:pPr>
      <w:r w:rsidRPr="00FE2E34">
        <w:rPr>
          <w:rFonts w:ascii="Muli" w:hAnsi="Muli"/>
          <w:b/>
        </w:rPr>
        <w:t>Financial Coordinator:</w:t>
      </w:r>
      <w:r w:rsidRPr="00FE2E34">
        <w:rPr>
          <w:rFonts w:ascii="Muli" w:hAnsi="Muli"/>
        </w:rPr>
        <w:t> "Let's try to set aside the cost of the dental procedure</w:t>
      </w:r>
      <w:r w:rsidR="00350D93">
        <w:rPr>
          <w:rFonts w:ascii="Muli" w:hAnsi="Muli"/>
        </w:rPr>
        <w:t xml:space="preserve"> </w:t>
      </w:r>
      <w:r w:rsidRPr="00FE2E34">
        <w:rPr>
          <w:rFonts w:ascii="Muli" w:hAnsi="Muli"/>
        </w:rPr>
        <w:t>for a moment. Can you do that?"</w:t>
      </w:r>
    </w:p>
    <w:p w14:paraId="2D7E0FE9" w14:textId="77777777" w:rsidR="00350D93" w:rsidRDefault="00350D93" w:rsidP="00350D93">
      <w:pPr>
        <w:ind w:left="720"/>
        <w:rPr>
          <w:rFonts w:ascii="Muli" w:hAnsi="Muli"/>
        </w:rPr>
      </w:pPr>
    </w:p>
    <w:p w14:paraId="5955ACE1" w14:textId="7EBD3A6E" w:rsidR="00AF7521" w:rsidRPr="00350D93" w:rsidRDefault="00AF7521" w:rsidP="00B111CF">
      <w:pPr>
        <w:pStyle w:val="ListParagraph"/>
        <w:numPr>
          <w:ilvl w:val="0"/>
          <w:numId w:val="17"/>
        </w:numPr>
        <w:rPr>
          <w:rFonts w:ascii="Muli" w:hAnsi="Muli"/>
        </w:rPr>
      </w:pPr>
      <w:r w:rsidRPr="00350D93">
        <w:rPr>
          <w:rFonts w:ascii="Muli" w:hAnsi="Muli"/>
          <w:color w:val="000000"/>
        </w:rPr>
        <w:t xml:space="preserve">Once they have </w:t>
      </w:r>
      <w:r w:rsidRPr="00350D93">
        <w:rPr>
          <w:rFonts w:ascii="Muli" w:hAnsi="Muli"/>
        </w:rPr>
        <w:t>agreed to set aside concerns about money</w:t>
      </w:r>
      <w:r w:rsidRPr="00350D93">
        <w:rPr>
          <w:rFonts w:ascii="Muli" w:hAnsi="Muli"/>
          <w:color w:val="000000"/>
        </w:rPr>
        <w:t>, ask open-ended questions about beginning the treatment.</w:t>
      </w:r>
    </w:p>
    <w:p w14:paraId="1D7D50CF" w14:textId="77777777" w:rsidR="00AF7521" w:rsidRPr="00350D93" w:rsidRDefault="00AF7521" w:rsidP="00B111CF">
      <w:pPr>
        <w:pStyle w:val="ListParagraph"/>
        <w:numPr>
          <w:ilvl w:val="0"/>
          <w:numId w:val="18"/>
        </w:numPr>
        <w:pBdr>
          <w:top w:val="nil"/>
          <w:left w:val="nil"/>
          <w:bottom w:val="nil"/>
          <w:right w:val="nil"/>
          <w:between w:val="nil"/>
        </w:pBdr>
        <w:rPr>
          <w:rFonts w:ascii="Muli" w:hAnsi="Muli"/>
          <w:color w:val="000000"/>
        </w:rPr>
      </w:pPr>
      <w:r w:rsidRPr="00350D93">
        <w:rPr>
          <w:rFonts w:ascii="Muli" w:hAnsi="Muli"/>
          <w:color w:val="000000"/>
        </w:rPr>
        <w:t>"Why do think it is so important for you to receive the treatment?"</w:t>
      </w:r>
    </w:p>
    <w:p w14:paraId="6B91E1A0" w14:textId="77777777" w:rsidR="00AF7521" w:rsidRPr="00350D93" w:rsidRDefault="00AF7521" w:rsidP="00B111CF">
      <w:pPr>
        <w:pStyle w:val="ListParagraph"/>
        <w:numPr>
          <w:ilvl w:val="0"/>
          <w:numId w:val="18"/>
        </w:numPr>
        <w:pBdr>
          <w:top w:val="nil"/>
          <w:left w:val="nil"/>
          <w:bottom w:val="nil"/>
          <w:right w:val="nil"/>
          <w:between w:val="nil"/>
        </w:pBdr>
        <w:rPr>
          <w:rFonts w:ascii="Muli" w:hAnsi="Muli"/>
          <w:color w:val="000000"/>
        </w:rPr>
      </w:pPr>
      <w:r w:rsidRPr="00350D93">
        <w:rPr>
          <w:rFonts w:ascii="Muli" w:hAnsi="Muli"/>
          <w:color w:val="000000"/>
        </w:rPr>
        <w:t>"What are the top reasons that starting treatment is important to you?"</w:t>
      </w:r>
    </w:p>
    <w:p w14:paraId="56899B74" w14:textId="3D87CFE6" w:rsidR="00AF7521" w:rsidRPr="00350D93" w:rsidRDefault="00AF7521" w:rsidP="00B111CF">
      <w:pPr>
        <w:pStyle w:val="ListParagraph"/>
        <w:numPr>
          <w:ilvl w:val="0"/>
          <w:numId w:val="18"/>
        </w:numPr>
        <w:pBdr>
          <w:top w:val="nil"/>
          <w:left w:val="nil"/>
          <w:bottom w:val="nil"/>
          <w:right w:val="nil"/>
          <w:between w:val="nil"/>
        </w:pBdr>
        <w:rPr>
          <w:rFonts w:ascii="Muli" w:hAnsi="Muli"/>
          <w:color w:val="000000"/>
        </w:rPr>
      </w:pPr>
      <w:r w:rsidRPr="00350D93">
        <w:rPr>
          <w:rFonts w:ascii="Muli" w:hAnsi="Muli"/>
          <w:color w:val="000000"/>
        </w:rPr>
        <w:t>"What will happen if you do not receive treatment?"</w:t>
      </w:r>
    </w:p>
    <w:p w14:paraId="781D935E" w14:textId="19186043" w:rsidR="00AF7521" w:rsidRDefault="00AF7521" w:rsidP="00B111CF">
      <w:pPr>
        <w:pStyle w:val="ListParagraph"/>
        <w:numPr>
          <w:ilvl w:val="0"/>
          <w:numId w:val="18"/>
        </w:numPr>
        <w:pBdr>
          <w:top w:val="nil"/>
          <w:left w:val="nil"/>
          <w:bottom w:val="nil"/>
          <w:right w:val="nil"/>
          <w:between w:val="nil"/>
        </w:pBdr>
        <w:spacing w:after="120"/>
        <w:rPr>
          <w:rFonts w:ascii="Muli" w:hAnsi="Muli"/>
          <w:color w:val="000000"/>
        </w:rPr>
      </w:pPr>
      <w:r w:rsidRPr="00350D93">
        <w:rPr>
          <w:rFonts w:ascii="Muli" w:hAnsi="Muli"/>
          <w:color w:val="000000"/>
        </w:rPr>
        <w:t>“What are some of the effects of non-treatments that are the most worrisome to you?”</w:t>
      </w:r>
    </w:p>
    <w:p w14:paraId="5731BB56" w14:textId="77777777" w:rsidR="00350D93" w:rsidRPr="00350D93" w:rsidRDefault="00350D93" w:rsidP="00350D93">
      <w:pPr>
        <w:pStyle w:val="ListParagraph"/>
        <w:pBdr>
          <w:top w:val="nil"/>
          <w:left w:val="nil"/>
          <w:bottom w:val="nil"/>
          <w:right w:val="nil"/>
          <w:between w:val="nil"/>
        </w:pBdr>
        <w:spacing w:after="120"/>
        <w:ind w:left="1440"/>
        <w:rPr>
          <w:rFonts w:ascii="Muli" w:hAnsi="Muli"/>
          <w:color w:val="000000"/>
        </w:rPr>
      </w:pPr>
    </w:p>
    <w:p w14:paraId="21AB8260" w14:textId="7B53F800" w:rsidR="00AF7521" w:rsidRPr="00350D93" w:rsidRDefault="00AF7521" w:rsidP="00B111CF">
      <w:pPr>
        <w:pStyle w:val="ListParagraph"/>
        <w:numPr>
          <w:ilvl w:val="0"/>
          <w:numId w:val="17"/>
        </w:numPr>
        <w:pBdr>
          <w:top w:val="nil"/>
          <w:left w:val="nil"/>
          <w:bottom w:val="nil"/>
          <w:right w:val="nil"/>
          <w:between w:val="nil"/>
        </w:pBdr>
        <w:spacing w:after="120"/>
        <w:rPr>
          <w:rFonts w:ascii="Muli" w:hAnsi="Muli"/>
        </w:rPr>
      </w:pPr>
      <w:r w:rsidRPr="00350D93">
        <w:rPr>
          <w:rFonts w:ascii="Muli" w:hAnsi="Muli"/>
        </w:rPr>
        <w:t>I</w:t>
      </w:r>
      <w:r w:rsidRPr="00350D93">
        <w:rPr>
          <w:rFonts w:ascii="Muli" w:hAnsi="Muli"/>
          <w:color w:val="000000"/>
        </w:rPr>
        <w:t>nform the patient that there are financial options available and that you can help them find a solution as long as they stay focused on the goal of starting treatment.</w:t>
      </w:r>
    </w:p>
    <w:p w14:paraId="14287F0F" w14:textId="77777777" w:rsidR="00FE2E34" w:rsidRPr="00FE2E34" w:rsidRDefault="00FE2E34" w:rsidP="00AF7521">
      <w:pPr>
        <w:rPr>
          <w:rFonts w:ascii="Muli" w:hAnsi="Muli"/>
        </w:rPr>
      </w:pPr>
    </w:p>
    <w:p w14:paraId="059EE0F5" w14:textId="2AC6D575" w:rsidR="00AF7521" w:rsidRDefault="00AF7521" w:rsidP="00AF7521">
      <w:pPr>
        <w:pStyle w:val="Heading2"/>
      </w:pPr>
      <w:bookmarkStart w:id="94" w:name="_Toc46763684"/>
      <w:bookmarkStart w:id="95" w:name="_Toc55461588"/>
      <w:r>
        <w:t>The Sales Process Is Educational</w:t>
      </w:r>
      <w:bookmarkEnd w:id="94"/>
      <w:bookmarkEnd w:id="95"/>
    </w:p>
    <w:p w14:paraId="28F7AB71" w14:textId="77777777" w:rsidR="00FE2E34" w:rsidRPr="00FE2E34" w:rsidRDefault="00FE2E34" w:rsidP="00FE2E34"/>
    <w:p w14:paraId="3B28CFBA" w14:textId="4F66666C" w:rsidR="00AF7521" w:rsidRPr="00FE2E34" w:rsidRDefault="00AF7521" w:rsidP="00AF7521">
      <w:pPr>
        <w:rPr>
          <w:rFonts w:ascii="Muli" w:hAnsi="Muli"/>
        </w:rPr>
      </w:pPr>
      <w:r w:rsidRPr="00FE2E34">
        <w:rPr>
          <w:rFonts w:ascii="Muli" w:hAnsi="Muli"/>
        </w:rPr>
        <w:t>A primary reason that patients won't commit is because they do not fully understand the treatment and its benefits. If a patient is hesitant to commit, simply continue to educate them or find out what you said that they didn’t understand.</w:t>
      </w:r>
    </w:p>
    <w:p w14:paraId="27B5D94E" w14:textId="77777777" w:rsidR="00AF7521" w:rsidRPr="00FE2E34" w:rsidRDefault="00AF7521" w:rsidP="00AF7521">
      <w:pPr>
        <w:rPr>
          <w:rFonts w:ascii="Muli" w:hAnsi="Muli"/>
        </w:rPr>
      </w:pPr>
    </w:p>
    <w:p w14:paraId="065E4ACC" w14:textId="175237D6" w:rsidR="00AF7521" w:rsidRDefault="00AF7521" w:rsidP="00AF7521">
      <w:pPr>
        <w:rPr>
          <w:rFonts w:ascii="Muli" w:hAnsi="Muli"/>
        </w:rPr>
      </w:pPr>
      <w:r w:rsidRPr="00FE2E34">
        <w:rPr>
          <w:rFonts w:ascii="Muli" w:hAnsi="Muli"/>
          <w:b/>
        </w:rPr>
        <w:t xml:space="preserve">Important Note: </w:t>
      </w:r>
      <w:r w:rsidR="00C074F0">
        <w:rPr>
          <w:rFonts w:ascii="Muli" w:hAnsi="Muli"/>
        </w:rPr>
        <w:t>Avoid using</w:t>
      </w:r>
      <w:r w:rsidRPr="00FE2E34">
        <w:rPr>
          <w:rFonts w:ascii="Muli" w:hAnsi="Muli"/>
        </w:rPr>
        <w:t xml:space="preserve"> excessive clinical terminology when talking to a patient</w:t>
      </w:r>
      <w:r w:rsidR="00C074F0">
        <w:rPr>
          <w:rFonts w:ascii="Muli" w:hAnsi="Muli"/>
        </w:rPr>
        <w:t xml:space="preserve"> as</w:t>
      </w:r>
      <w:r w:rsidRPr="00FE2E34">
        <w:rPr>
          <w:rFonts w:ascii="Muli" w:hAnsi="Muli"/>
        </w:rPr>
        <w:t xml:space="preserve"> few (if any) understand specialized words and phrases. Clinical terminology will only confuse the patient and make it more difficult to close them. Instead, figure out how to explain concepts in simple terms. </w:t>
      </w:r>
    </w:p>
    <w:p w14:paraId="0D764391" w14:textId="77777777" w:rsidR="00350D93" w:rsidRPr="00FE2E34" w:rsidRDefault="00350D93" w:rsidP="00AF7521">
      <w:pPr>
        <w:rPr>
          <w:rFonts w:ascii="Muli" w:hAnsi="Muli"/>
        </w:rPr>
      </w:pPr>
    </w:p>
    <w:p w14:paraId="6A683632" w14:textId="77777777" w:rsidR="00AF7521" w:rsidRDefault="00AF7521" w:rsidP="00AF7521">
      <w:pPr>
        <w:pStyle w:val="Heading2"/>
      </w:pPr>
      <w:bookmarkStart w:id="96" w:name="_Toc46763685"/>
      <w:bookmarkStart w:id="97" w:name="_Toc55461589"/>
      <w:r>
        <w:t>Offer Patients a Choice</w:t>
      </w:r>
      <w:bookmarkEnd w:id="96"/>
      <w:bookmarkEnd w:id="97"/>
    </w:p>
    <w:p w14:paraId="787EF1D8" w14:textId="77777777" w:rsidR="00FE2E34" w:rsidRDefault="00FE2E34" w:rsidP="00AF7521">
      <w:pPr>
        <w:shd w:val="clear" w:color="auto" w:fill="FFFFFF"/>
      </w:pPr>
    </w:p>
    <w:p w14:paraId="3FF238EF" w14:textId="77777777" w:rsidR="00C074F0" w:rsidRDefault="00C074F0" w:rsidP="00C074F0">
      <w:pPr>
        <w:shd w:val="clear" w:color="auto" w:fill="FFFFFF"/>
        <w:rPr>
          <w:rFonts w:ascii="Muli" w:hAnsi="Muli"/>
        </w:rPr>
      </w:pPr>
      <w:r>
        <w:rPr>
          <w:rFonts w:ascii="Muli" w:hAnsi="Muli"/>
        </w:rPr>
        <w:t xml:space="preserve">Providing options </w:t>
      </w:r>
      <w:r w:rsidR="00AF7521" w:rsidRPr="00FE2E34">
        <w:rPr>
          <w:rFonts w:ascii="Muli" w:hAnsi="Muli"/>
        </w:rPr>
        <w:t xml:space="preserve">will make </w:t>
      </w:r>
      <w:r>
        <w:rPr>
          <w:rFonts w:ascii="Muli" w:hAnsi="Muli"/>
        </w:rPr>
        <w:t>patients</w:t>
      </w:r>
      <w:r w:rsidR="00AF7521" w:rsidRPr="00FE2E34">
        <w:rPr>
          <w:rFonts w:ascii="Muli" w:hAnsi="Muli"/>
        </w:rPr>
        <w:t xml:space="preserve"> feel </w:t>
      </w:r>
      <w:r>
        <w:rPr>
          <w:rFonts w:ascii="Muli" w:hAnsi="Muli"/>
        </w:rPr>
        <w:t>as though they</w:t>
      </w:r>
      <w:r w:rsidR="00AF7521" w:rsidRPr="00FE2E34">
        <w:rPr>
          <w:rFonts w:ascii="Muli" w:hAnsi="Muli"/>
        </w:rPr>
        <w:t xml:space="preserve"> have more control over their situation. </w:t>
      </w:r>
      <w:r>
        <w:rPr>
          <w:rFonts w:ascii="Muli" w:hAnsi="Muli"/>
        </w:rPr>
        <w:t xml:space="preserve">Here </w:t>
      </w:r>
      <w:proofErr w:type="gramStart"/>
      <w:r>
        <w:rPr>
          <w:rFonts w:ascii="Muli" w:hAnsi="Muli"/>
        </w:rPr>
        <w:t>are</w:t>
      </w:r>
      <w:proofErr w:type="gramEnd"/>
      <w:r>
        <w:rPr>
          <w:rFonts w:ascii="Muli" w:hAnsi="Muli"/>
        </w:rPr>
        <w:t xml:space="preserve"> some example:</w:t>
      </w:r>
    </w:p>
    <w:p w14:paraId="418E071D" w14:textId="4CCA8B7F" w:rsidR="00AF7521" w:rsidRPr="00C074F0" w:rsidRDefault="00AF7521" w:rsidP="00B111CF">
      <w:pPr>
        <w:pStyle w:val="ListParagraph"/>
        <w:numPr>
          <w:ilvl w:val="0"/>
          <w:numId w:val="19"/>
        </w:numPr>
        <w:shd w:val="clear" w:color="auto" w:fill="FFFFFF"/>
        <w:rPr>
          <w:rFonts w:ascii="Muli" w:hAnsi="Muli"/>
        </w:rPr>
      </w:pPr>
      <w:r w:rsidRPr="00C074F0">
        <w:rPr>
          <w:rFonts w:ascii="Muli" w:hAnsi="Muli"/>
        </w:rPr>
        <w:t>“Now that you fully understand your options, would you prefer to get started tomorrow or next Thursday?”</w:t>
      </w:r>
    </w:p>
    <w:p w14:paraId="00B3B9C8" w14:textId="04C676DC" w:rsidR="00AF7521" w:rsidRPr="00C074F0" w:rsidRDefault="00AF7521" w:rsidP="00B111CF">
      <w:pPr>
        <w:pStyle w:val="ListParagraph"/>
        <w:numPr>
          <w:ilvl w:val="0"/>
          <w:numId w:val="19"/>
        </w:numPr>
        <w:rPr>
          <w:rFonts w:ascii="Muli" w:hAnsi="Muli"/>
        </w:rPr>
      </w:pPr>
      <w:r w:rsidRPr="00C074F0">
        <w:rPr>
          <w:rFonts w:ascii="Muli" w:hAnsi="Muli"/>
        </w:rPr>
        <w:t>"Do you prefer morning or afternoon appointments?"</w:t>
      </w:r>
    </w:p>
    <w:p w14:paraId="09EAE3C2" w14:textId="391850E6" w:rsidR="00AF7521" w:rsidRPr="00C074F0" w:rsidRDefault="00AF7521" w:rsidP="00B111CF">
      <w:pPr>
        <w:pStyle w:val="ListParagraph"/>
        <w:numPr>
          <w:ilvl w:val="0"/>
          <w:numId w:val="19"/>
        </w:numPr>
        <w:rPr>
          <w:rFonts w:ascii="Muli" w:hAnsi="Muli"/>
        </w:rPr>
      </w:pPr>
      <w:r w:rsidRPr="00C074F0">
        <w:rPr>
          <w:rFonts w:ascii="Muli" w:hAnsi="Muli"/>
        </w:rPr>
        <w:t>"Do you prefer to pay your copay deductible with a credit card or check?"</w:t>
      </w:r>
    </w:p>
    <w:p w14:paraId="56C6D2E8" w14:textId="77777777" w:rsidR="00FE2E34" w:rsidRPr="00FE2E34" w:rsidRDefault="00FE2E34" w:rsidP="00AF7521">
      <w:pPr>
        <w:rPr>
          <w:rFonts w:ascii="Muli" w:hAnsi="Muli"/>
        </w:rPr>
      </w:pPr>
    </w:p>
    <w:p w14:paraId="13304280" w14:textId="6A4F315B" w:rsidR="00AF7521" w:rsidRDefault="00AF7521" w:rsidP="00AF7521">
      <w:pPr>
        <w:pStyle w:val="Heading2"/>
      </w:pPr>
      <w:bookmarkStart w:id="98" w:name="_Toc46763686"/>
      <w:bookmarkStart w:id="99" w:name="_Toc55461590"/>
      <w:r>
        <w:t>Do Not Stop Building Value</w:t>
      </w:r>
      <w:bookmarkEnd w:id="98"/>
      <w:bookmarkEnd w:id="99"/>
      <w:r>
        <w:t> </w:t>
      </w:r>
    </w:p>
    <w:p w14:paraId="7B255CA0" w14:textId="77777777" w:rsidR="00FE2E34" w:rsidRPr="00FE2E34" w:rsidRDefault="00FE2E34" w:rsidP="00FE2E34"/>
    <w:p w14:paraId="2620B9A0" w14:textId="65074C84" w:rsidR="00AF7521" w:rsidRPr="00C074F0" w:rsidRDefault="00AF7521" w:rsidP="00AF7521">
      <w:pPr>
        <w:rPr>
          <w:rFonts w:ascii="Muli" w:hAnsi="Muli"/>
        </w:rPr>
      </w:pPr>
      <w:r w:rsidRPr="00FE2E34">
        <w:rPr>
          <w:rFonts w:ascii="Muli" w:hAnsi="Muli"/>
        </w:rPr>
        <w:t>Throughout the entire consultation process</w:t>
      </w:r>
      <w:r w:rsidR="00C074F0">
        <w:rPr>
          <w:rFonts w:ascii="Muli" w:hAnsi="Muli"/>
        </w:rPr>
        <w:t>,</w:t>
      </w:r>
      <w:r w:rsidRPr="00FE2E34">
        <w:rPr>
          <w:rFonts w:ascii="Muli" w:hAnsi="Muli"/>
        </w:rPr>
        <w:t xml:space="preserve"> the treatment coordinator/financial coordinator should continuously build the value of the treatment and practice. Discount chain stores have done a thorough job of indoctrinating us to believe that a low purchase price should be a determining factor to buy. This is usually </w:t>
      </w:r>
      <w:r w:rsidRPr="00FE2E34">
        <w:rPr>
          <w:rFonts w:ascii="Muli" w:hAnsi="Muli"/>
          <w:i/>
        </w:rPr>
        <w:t>untrue</w:t>
      </w:r>
      <w:r w:rsidRPr="00FE2E34">
        <w:rPr>
          <w:rFonts w:ascii="Muli" w:hAnsi="Muli"/>
        </w:rPr>
        <w:t>, especially when it comes to healthcare.</w:t>
      </w:r>
      <w:r w:rsidR="00C074F0">
        <w:rPr>
          <w:rFonts w:ascii="Muli" w:hAnsi="Muli"/>
        </w:rPr>
        <w:t xml:space="preserve"> </w:t>
      </w:r>
      <w:r w:rsidRPr="00FE2E34">
        <w:rPr>
          <w:rFonts w:ascii="Muli" w:hAnsi="Muli"/>
        </w:rPr>
        <w:lastRenderedPageBreak/>
        <w:t>Quality service usually costs more and cannot be discounted. </w:t>
      </w:r>
      <w:r w:rsidRPr="00C074F0">
        <w:rPr>
          <w:rFonts w:ascii="Muli" w:hAnsi="Muli"/>
          <w:bCs/>
        </w:rPr>
        <w:t>Therefore, it is vital to get the patients to see the value in their purchase.</w:t>
      </w:r>
    </w:p>
    <w:p w14:paraId="5F07C920" w14:textId="77777777" w:rsidR="00FE2E34" w:rsidRPr="00FE2E34" w:rsidRDefault="00FE2E34" w:rsidP="00AF7521">
      <w:pPr>
        <w:rPr>
          <w:rFonts w:ascii="Muli" w:hAnsi="Muli"/>
        </w:rPr>
      </w:pPr>
    </w:p>
    <w:p w14:paraId="507E0644" w14:textId="15579D8C" w:rsidR="00AF7521" w:rsidRDefault="00AF7521" w:rsidP="00AF7521">
      <w:pPr>
        <w:pStyle w:val="Heading2"/>
      </w:pPr>
      <w:bookmarkStart w:id="100" w:name="_Toc46763687"/>
      <w:bookmarkStart w:id="101" w:name="_Toc55461591"/>
      <w:r>
        <w:t>Learn More</w:t>
      </w:r>
      <w:bookmarkEnd w:id="100"/>
      <w:bookmarkEnd w:id="101"/>
    </w:p>
    <w:p w14:paraId="5D43C652" w14:textId="77777777" w:rsidR="00FE2E34" w:rsidRPr="00FE2E34" w:rsidRDefault="00FE2E34" w:rsidP="00FE2E34"/>
    <w:p w14:paraId="4C7C2EBE" w14:textId="77777777" w:rsidR="00C074F0" w:rsidRDefault="00AF7521" w:rsidP="00AF7521">
      <w:pPr>
        <w:rPr>
          <w:rFonts w:ascii="Muli" w:hAnsi="Muli"/>
        </w:rPr>
      </w:pPr>
      <w:r w:rsidRPr="00FE2E34">
        <w:rPr>
          <w:rFonts w:ascii="Muli" w:hAnsi="Muli"/>
        </w:rPr>
        <w:t xml:space="preserve">Watch the </w:t>
      </w:r>
      <w:hyperlink r:id="rId18">
        <w:r w:rsidRPr="00FE2E34">
          <w:rPr>
            <w:rFonts w:ascii="Muli" w:hAnsi="Muli"/>
            <w:color w:val="0000FF"/>
            <w:u w:val="single"/>
          </w:rPr>
          <w:t>Treatment Plan Presentation Best Practices video</w:t>
        </w:r>
      </w:hyperlink>
      <w:r w:rsidRPr="00FE2E34">
        <w:rPr>
          <w:rFonts w:ascii="Muli" w:hAnsi="Muli"/>
        </w:rPr>
        <w:t xml:space="preserve"> from Viva Dental</w:t>
      </w:r>
      <w:r w:rsidR="00C074F0">
        <w:rPr>
          <w:rFonts w:ascii="Muli" w:hAnsi="Muli"/>
        </w:rPr>
        <w:t xml:space="preserve"> for </w:t>
      </w:r>
      <w:r w:rsidRPr="00FE2E34">
        <w:rPr>
          <w:rFonts w:ascii="Muli" w:hAnsi="Muli"/>
        </w:rPr>
        <w:t>a</w:t>
      </w:r>
      <w:r w:rsidR="00C074F0">
        <w:rPr>
          <w:rFonts w:ascii="Muli" w:hAnsi="Muli"/>
        </w:rPr>
        <w:t xml:space="preserve"> helpful</w:t>
      </w:r>
      <w:r w:rsidRPr="00FE2E34">
        <w:rPr>
          <w:rFonts w:ascii="Muli" w:hAnsi="Muli"/>
        </w:rPr>
        <w:t xml:space="preserve"> summary </w:t>
      </w:r>
      <w:r w:rsidR="00C074F0">
        <w:rPr>
          <w:rFonts w:ascii="Muli" w:hAnsi="Muli"/>
        </w:rPr>
        <w:t>on treatment plan presentation</w:t>
      </w:r>
      <w:r w:rsidRPr="00FE2E34">
        <w:rPr>
          <w:rFonts w:ascii="Muli" w:hAnsi="Muli"/>
        </w:rPr>
        <w:t>.</w:t>
      </w:r>
      <w:r w:rsidR="00C074F0">
        <w:rPr>
          <w:rFonts w:ascii="Muli" w:hAnsi="Muli"/>
        </w:rPr>
        <w:t xml:space="preserve"> </w:t>
      </w:r>
      <w:r w:rsidRPr="00FE2E34">
        <w:rPr>
          <w:rFonts w:ascii="Muli" w:hAnsi="Muli"/>
        </w:rPr>
        <w:t xml:space="preserve">Viva Dental provides a state-of-the-art internal marketing program, which is more extensively covered in the </w:t>
      </w:r>
      <w:proofErr w:type="spellStart"/>
      <w:r w:rsidRPr="00FE2E34">
        <w:rPr>
          <w:rFonts w:ascii="Muli" w:hAnsi="Muli"/>
          <w:b/>
        </w:rPr>
        <w:t>ePM</w:t>
      </w:r>
      <w:proofErr w:type="spellEnd"/>
      <w:r w:rsidRPr="00FE2E34">
        <w:rPr>
          <w:rFonts w:ascii="Muli" w:hAnsi="Muli"/>
          <w:b/>
        </w:rPr>
        <w:t xml:space="preserve"> PR &amp; Marketing Course</w:t>
      </w:r>
      <w:r w:rsidRPr="00FE2E34">
        <w:rPr>
          <w:rFonts w:ascii="Muli" w:hAnsi="Muli"/>
        </w:rPr>
        <w:t xml:space="preserve">. </w:t>
      </w:r>
    </w:p>
    <w:p w14:paraId="280F60C1" w14:textId="77777777" w:rsidR="00C074F0" w:rsidRDefault="00C074F0" w:rsidP="00AF7521">
      <w:pPr>
        <w:rPr>
          <w:rFonts w:ascii="Muli" w:hAnsi="Muli"/>
        </w:rPr>
      </w:pPr>
    </w:p>
    <w:p w14:paraId="607E1920" w14:textId="5304AFF7" w:rsidR="00AF7521" w:rsidRPr="00FE2E34" w:rsidRDefault="00AF7521" w:rsidP="00AF7521">
      <w:pPr>
        <w:rPr>
          <w:rFonts w:ascii="Muli" w:hAnsi="Muli"/>
        </w:rPr>
      </w:pPr>
      <w:r w:rsidRPr="00FE2E34">
        <w:rPr>
          <w:rFonts w:ascii="Muli" w:hAnsi="Muli"/>
        </w:rPr>
        <w:t xml:space="preserve">To learn more, go to </w:t>
      </w:r>
      <w:r w:rsidR="00C074F0" w:rsidRPr="00C074F0">
        <w:rPr>
          <w:rFonts w:ascii="Muli" w:hAnsi="Muli"/>
          <w:color w:val="0000FF"/>
          <w:u w:val="single"/>
        </w:rPr>
        <w:t>www.</w:t>
      </w:r>
      <w:hyperlink r:id="rId19">
        <w:r w:rsidRPr="00FE2E34">
          <w:rPr>
            <w:rFonts w:ascii="Muli" w:hAnsi="Muli"/>
            <w:color w:val="0000FF"/>
            <w:u w:val="single"/>
          </w:rPr>
          <w:t>VivaConcepts.com</w:t>
        </w:r>
      </w:hyperlink>
      <w:r w:rsidRPr="00FE2E34">
        <w:rPr>
          <w:rFonts w:ascii="Muli" w:hAnsi="Muli"/>
        </w:rPr>
        <w:t>.</w:t>
      </w:r>
    </w:p>
    <w:p w14:paraId="4E15A129" w14:textId="77777777" w:rsidR="00850386" w:rsidRPr="00694F6D" w:rsidRDefault="00850386" w:rsidP="00850386">
      <w:pPr>
        <w:rPr>
          <w:rFonts w:ascii="Muli" w:hAnsi="Muli"/>
        </w:rPr>
      </w:pPr>
    </w:p>
    <w:p w14:paraId="39678CD3" w14:textId="4DF25200" w:rsidR="00850386" w:rsidRPr="00350D93" w:rsidRDefault="00850386" w:rsidP="00350D93">
      <w:pPr>
        <w:spacing w:after="160" w:line="259" w:lineRule="auto"/>
        <w:rPr>
          <w:rFonts w:ascii="Muli" w:hAnsi="Muli"/>
          <w:b/>
          <w:bCs/>
        </w:rPr>
      </w:pPr>
    </w:p>
    <w:sectPr w:rsidR="00850386" w:rsidRPr="00350D93" w:rsidSect="0000132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762C1" w14:textId="77777777" w:rsidR="00250962" w:rsidRDefault="00250962" w:rsidP="000128BD">
      <w:r>
        <w:separator/>
      </w:r>
    </w:p>
  </w:endnote>
  <w:endnote w:type="continuationSeparator" w:id="0">
    <w:p w14:paraId="13F050F9" w14:textId="77777777" w:rsidR="00250962" w:rsidRDefault="00250962"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06D8BD5D" w14:textId="77777777" w:rsidR="00001323" w:rsidRPr="00695D2F" w:rsidRDefault="00001323">
        <w:pPr>
          <w:pStyle w:val="Footer"/>
          <w:jc w:val="center"/>
          <w:rPr>
            <w:rFonts w:ascii="Muli" w:hAnsi="Muli"/>
            <w:sz w:val="20"/>
            <w:szCs w:val="20"/>
          </w:rPr>
        </w:pPr>
        <w:r w:rsidRPr="00695D2F">
          <w:rPr>
            <w:rFonts w:ascii="Muli" w:hAnsi="Muli"/>
            <w:sz w:val="20"/>
            <w:szCs w:val="20"/>
          </w:rPr>
          <w:fldChar w:fldCharType="begin"/>
        </w:r>
        <w:r w:rsidRPr="00695D2F">
          <w:rPr>
            <w:rFonts w:ascii="Muli" w:hAnsi="Muli"/>
            <w:sz w:val="20"/>
            <w:szCs w:val="20"/>
          </w:rPr>
          <w:instrText xml:space="preserve"> PAGE   \* MERGEFORMAT </w:instrText>
        </w:r>
        <w:r w:rsidRPr="00695D2F">
          <w:rPr>
            <w:rFonts w:ascii="Muli" w:hAnsi="Muli"/>
            <w:sz w:val="20"/>
            <w:szCs w:val="20"/>
          </w:rPr>
          <w:fldChar w:fldCharType="separate"/>
        </w:r>
        <w:r w:rsidRPr="00695D2F">
          <w:rPr>
            <w:rFonts w:ascii="Muli" w:hAnsi="Muli"/>
            <w:noProof/>
            <w:sz w:val="20"/>
            <w:szCs w:val="20"/>
          </w:rPr>
          <w:t>2</w:t>
        </w:r>
        <w:r w:rsidRPr="00695D2F">
          <w:rPr>
            <w:rFonts w:ascii="Muli" w:hAnsi="Muli"/>
            <w:noProof/>
            <w:sz w:val="20"/>
            <w:szCs w:val="20"/>
          </w:rPr>
          <w:fldChar w:fldCharType="end"/>
        </w:r>
      </w:p>
    </w:sdtContent>
  </w:sdt>
  <w:p w14:paraId="43E53BB4" w14:textId="77777777" w:rsidR="00001323" w:rsidRDefault="00001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5046" w14:textId="09E12A92" w:rsidR="00001323" w:rsidRDefault="00001323">
    <w:pPr>
      <w:pStyle w:val="Footer"/>
    </w:pPr>
    <w:r w:rsidRPr="00694F6D">
      <w:rPr>
        <w:noProof/>
      </w:rPr>
      <mc:AlternateContent>
        <mc:Choice Requires="wps">
          <w:drawing>
            <wp:anchor distT="0" distB="0" distL="114300" distR="114300" simplePos="0" relativeHeight="251659264" behindDoc="0" locked="0" layoutInCell="1" allowOverlap="1" wp14:anchorId="1E2ACD9A" wp14:editId="6B1E4703">
              <wp:simplePos x="0" y="0"/>
              <wp:positionH relativeFrom="column">
                <wp:posOffset>7620</wp:posOffset>
              </wp:positionH>
              <wp:positionV relativeFrom="paragraph">
                <wp:posOffset>0</wp:posOffset>
              </wp:positionV>
              <wp:extent cx="5943600" cy="6286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5943600" cy="62865"/>
                      </a:xfrm>
                      <a:prstGeom prst="rect">
                        <a:avLst/>
                      </a:prstGeom>
                      <a:solidFill>
                        <a:srgbClr val="285B9E"/>
                      </a:solidFill>
                      <a:ln>
                        <a:solidFill>
                          <a:srgbClr val="285B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0A62F" id="Rectangle 2" o:spid="_x0000_s1026" style="position:absolute;margin-left:.6pt;margin-top:0;width:46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" fillcolor="#285b9e" strokecolor="#285b9e" strokeweight="1pt"/>
          </w:pict>
        </mc:Fallback>
      </mc:AlternateContent>
    </w:r>
    <w:r w:rsidRPr="00694F6D">
      <w:rPr>
        <w:noProof/>
      </w:rPr>
      <mc:AlternateContent>
        <mc:Choice Requires="wps">
          <w:drawing>
            <wp:anchor distT="0" distB="0" distL="114300" distR="114300" simplePos="0" relativeHeight="251660288" behindDoc="0" locked="0" layoutInCell="1" allowOverlap="1" wp14:anchorId="03973588" wp14:editId="5AED4433">
              <wp:simplePos x="0" y="0"/>
              <wp:positionH relativeFrom="column">
                <wp:posOffset>0</wp:posOffset>
              </wp:positionH>
              <wp:positionV relativeFrom="paragraph">
                <wp:posOffset>116840</wp:posOffset>
              </wp:positionV>
              <wp:extent cx="4318427" cy="45719"/>
              <wp:effectExtent l="0" t="0" r="25400" b="12065"/>
              <wp:wrapNone/>
              <wp:docPr id="3" name="Rectangle 3"/>
              <wp:cNvGraphicFramePr/>
              <a:graphic xmlns:a="http://schemas.openxmlformats.org/drawingml/2006/main">
                <a:graphicData uri="http://schemas.microsoft.com/office/word/2010/wordprocessingShape">
                  <wps:wsp>
                    <wps:cNvSpPr/>
                    <wps:spPr>
                      <a:xfrm>
                        <a:off x="0" y="0"/>
                        <a:ext cx="4318427" cy="45719"/>
                      </a:xfrm>
                      <a:prstGeom prst="rect">
                        <a:avLst/>
                      </a:prstGeom>
                      <a:solidFill>
                        <a:srgbClr val="8DC63F"/>
                      </a:solidFill>
                      <a:ln>
                        <a:solidFill>
                          <a:srgbClr val="8D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CC3A7" id="Rectangle 3" o:spid="_x0000_s1026" style="position:absolute;margin-left:0;margin-top:9.2pt;width:340.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" fillcolor="#8dc63f" strokecolor="#8dc63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EAD40" w14:textId="77777777" w:rsidR="00250962" w:rsidRDefault="00250962" w:rsidP="000128BD">
      <w:r>
        <w:separator/>
      </w:r>
    </w:p>
  </w:footnote>
  <w:footnote w:type="continuationSeparator" w:id="0">
    <w:p w14:paraId="5294E6BF" w14:textId="77777777" w:rsidR="00250962" w:rsidRDefault="00250962" w:rsidP="000128BD">
      <w:r>
        <w:continuationSeparator/>
      </w:r>
    </w:p>
  </w:footnote>
  <w:footnote w:id="1">
    <w:p w14:paraId="6096B811" w14:textId="77777777" w:rsidR="00001323" w:rsidRPr="00001323" w:rsidRDefault="00001323" w:rsidP="00AF7521">
      <w:pPr>
        <w:pBdr>
          <w:top w:val="nil"/>
          <w:left w:val="nil"/>
          <w:bottom w:val="nil"/>
          <w:right w:val="nil"/>
          <w:between w:val="nil"/>
        </w:pBdr>
        <w:rPr>
          <w:rFonts w:ascii="Muli" w:hAnsi="Muli"/>
          <w:color w:val="000000"/>
          <w:sz w:val="20"/>
          <w:szCs w:val="20"/>
        </w:rPr>
      </w:pPr>
      <w:r w:rsidRPr="00001323">
        <w:rPr>
          <w:rStyle w:val="FootnoteReference"/>
          <w:rFonts w:ascii="Muli" w:hAnsi="Muli"/>
        </w:rPr>
        <w:footnoteRef/>
      </w:r>
      <w:r w:rsidRPr="00001323">
        <w:rPr>
          <w:rFonts w:ascii="Muli" w:hAnsi="Muli"/>
          <w:color w:val="000000"/>
          <w:sz w:val="20"/>
          <w:szCs w:val="20"/>
        </w:rPr>
        <w:t xml:space="preserve"> Example patient financial policies and associated forms can be found in the ePracticeManager Document Library under the </w:t>
      </w:r>
      <w:r w:rsidRPr="00001323">
        <w:rPr>
          <w:rFonts w:ascii="Muli" w:hAnsi="Muli"/>
          <w:b/>
          <w:color w:val="000000"/>
          <w:sz w:val="20"/>
          <w:szCs w:val="20"/>
        </w:rPr>
        <w:t>Accounts Coordinator Course</w:t>
      </w:r>
      <w:r w:rsidRPr="00001323">
        <w:rPr>
          <w:rFonts w:ascii="Muli" w:hAnsi="Muli"/>
          <w:color w:val="000000"/>
          <w:sz w:val="20"/>
          <w:szCs w:val="20"/>
        </w:rPr>
        <w:t xml:space="preserve">. </w:t>
      </w:r>
    </w:p>
    <w:p w14:paraId="11203D0B" w14:textId="77777777" w:rsidR="00001323" w:rsidRDefault="00001323" w:rsidP="00AF7521">
      <w:pPr>
        <w:pBdr>
          <w:top w:val="nil"/>
          <w:left w:val="nil"/>
          <w:bottom w:val="nil"/>
          <w:right w:val="nil"/>
          <w:between w:val="nil"/>
        </w:pBdr>
        <w:rPr>
          <w:color w:val="000000"/>
          <w:sz w:val="20"/>
          <w:szCs w:val="20"/>
        </w:rPr>
      </w:pPr>
    </w:p>
  </w:footnote>
  <w:footnote w:id="2">
    <w:p w14:paraId="671C7A7F" w14:textId="77777777" w:rsidR="00001323" w:rsidRPr="00557E1C" w:rsidRDefault="00001323" w:rsidP="00001323">
      <w:pPr>
        <w:pBdr>
          <w:top w:val="nil"/>
          <w:left w:val="nil"/>
          <w:bottom w:val="nil"/>
          <w:right w:val="nil"/>
          <w:between w:val="nil"/>
        </w:pBdr>
        <w:rPr>
          <w:rFonts w:ascii="Muli" w:hAnsi="Muli"/>
          <w:b/>
          <w:color w:val="000000"/>
          <w:sz w:val="20"/>
          <w:szCs w:val="20"/>
        </w:rPr>
      </w:pPr>
      <w:r w:rsidRPr="00557E1C">
        <w:rPr>
          <w:rStyle w:val="FootnoteReference"/>
          <w:rFonts w:ascii="Muli" w:hAnsi="Muli"/>
          <w:sz w:val="22"/>
          <w:szCs w:val="22"/>
        </w:rPr>
        <w:footnoteRef/>
      </w:r>
      <w:r w:rsidRPr="00557E1C">
        <w:rPr>
          <w:rFonts w:ascii="Muli" w:hAnsi="Muli"/>
          <w:color w:val="000000"/>
          <w:sz w:val="18"/>
          <w:szCs w:val="18"/>
        </w:rPr>
        <w:t xml:space="preserve"> For information on insurance-related tasks, refer to the </w:t>
      </w:r>
      <w:r w:rsidRPr="00557E1C">
        <w:rPr>
          <w:rFonts w:ascii="Muli" w:hAnsi="Muli"/>
          <w:b/>
          <w:color w:val="000000"/>
          <w:sz w:val="18"/>
          <w:szCs w:val="18"/>
        </w:rPr>
        <w:t>Insurance</w:t>
      </w:r>
      <w:r w:rsidRPr="00557E1C">
        <w:rPr>
          <w:rFonts w:ascii="Muli" w:hAnsi="Muli"/>
          <w:color w:val="000000"/>
          <w:sz w:val="18"/>
          <w:szCs w:val="18"/>
        </w:rPr>
        <w:t xml:space="preserve"> </w:t>
      </w:r>
      <w:r w:rsidRPr="00557E1C">
        <w:rPr>
          <w:rFonts w:ascii="Muli" w:hAnsi="Muli"/>
          <w:b/>
          <w:color w:val="000000"/>
          <w:sz w:val="18"/>
          <w:szCs w:val="18"/>
        </w:rPr>
        <w:t>Coordinator</w:t>
      </w:r>
      <w:r w:rsidRPr="00557E1C">
        <w:rPr>
          <w:rFonts w:ascii="Muli" w:hAnsi="Muli"/>
          <w:color w:val="000000"/>
          <w:sz w:val="18"/>
          <w:szCs w:val="18"/>
        </w:rPr>
        <w:t xml:space="preserve"> </w:t>
      </w:r>
      <w:r w:rsidRPr="00557E1C">
        <w:rPr>
          <w:rFonts w:ascii="Muli" w:hAnsi="Muli"/>
          <w:b/>
          <w:color w:val="000000"/>
          <w:sz w:val="18"/>
          <w:szCs w:val="18"/>
        </w:rPr>
        <w:t>Job Description</w:t>
      </w:r>
      <w:r w:rsidRPr="00557E1C">
        <w:rPr>
          <w:rFonts w:ascii="Muli" w:hAnsi="Muli"/>
          <w:color w:val="000000"/>
          <w:sz w:val="18"/>
          <w:szCs w:val="18"/>
        </w:rPr>
        <w:t xml:space="preserve"> in the ePM Documents Library, and to the </w:t>
      </w:r>
      <w:r w:rsidRPr="00557E1C">
        <w:rPr>
          <w:rFonts w:ascii="Muli" w:hAnsi="Muli"/>
          <w:b/>
          <w:color w:val="000000"/>
          <w:sz w:val="18"/>
          <w:szCs w:val="18"/>
        </w:rPr>
        <w:t>Accounts Coordinator Courses</w:t>
      </w:r>
      <w:r w:rsidRPr="00557E1C">
        <w:rPr>
          <w:rFonts w:ascii="Muli" w:hAnsi="Muli"/>
          <w:color w:val="000000"/>
          <w:sz w:val="18"/>
          <w:szCs w:val="18"/>
        </w:rPr>
        <w:t>.</w:t>
      </w:r>
    </w:p>
  </w:footnote>
  <w:footnote w:id="3">
    <w:p w14:paraId="4A9439BF" w14:textId="77777777" w:rsidR="00001323" w:rsidRPr="00557E1C" w:rsidRDefault="00001323" w:rsidP="00001323">
      <w:pPr>
        <w:pBdr>
          <w:top w:val="nil"/>
          <w:left w:val="nil"/>
          <w:bottom w:val="nil"/>
          <w:right w:val="nil"/>
          <w:between w:val="nil"/>
        </w:pBdr>
        <w:rPr>
          <w:rFonts w:ascii="Muli" w:hAnsi="Muli"/>
          <w:color w:val="000000"/>
          <w:sz w:val="18"/>
          <w:szCs w:val="18"/>
        </w:rPr>
      </w:pPr>
      <w:r w:rsidRPr="00557E1C">
        <w:rPr>
          <w:rStyle w:val="FootnoteReference"/>
          <w:rFonts w:ascii="Muli" w:hAnsi="Muli"/>
          <w:sz w:val="18"/>
          <w:szCs w:val="18"/>
        </w:rPr>
        <w:footnoteRef/>
      </w:r>
      <w:r w:rsidRPr="00557E1C">
        <w:rPr>
          <w:rFonts w:ascii="Muli" w:hAnsi="Muli"/>
          <w:color w:val="000000"/>
          <w:sz w:val="18"/>
          <w:szCs w:val="18"/>
        </w:rPr>
        <w:t xml:space="preserve"> For example, payment plan forms, refer to the </w:t>
      </w:r>
      <w:r w:rsidRPr="00557E1C">
        <w:rPr>
          <w:rFonts w:ascii="Muli" w:hAnsi="Muli"/>
          <w:b/>
          <w:color w:val="000000"/>
          <w:sz w:val="18"/>
          <w:szCs w:val="18"/>
        </w:rPr>
        <w:t>Credit Application Form</w:t>
      </w:r>
      <w:r w:rsidRPr="00557E1C">
        <w:rPr>
          <w:rFonts w:ascii="Muli" w:hAnsi="Muli"/>
          <w:color w:val="000000"/>
          <w:sz w:val="18"/>
          <w:szCs w:val="18"/>
        </w:rPr>
        <w:t xml:space="preserve"> and </w:t>
      </w:r>
      <w:r w:rsidRPr="00557E1C">
        <w:rPr>
          <w:rFonts w:ascii="Muli" w:hAnsi="Muli"/>
          <w:b/>
          <w:color w:val="000000"/>
          <w:sz w:val="18"/>
          <w:szCs w:val="18"/>
        </w:rPr>
        <w:t>Credit/Background Check Authorization Form</w:t>
      </w:r>
      <w:r w:rsidRPr="00557E1C">
        <w:rPr>
          <w:rFonts w:ascii="Muli" w:hAnsi="Muli"/>
          <w:color w:val="000000"/>
          <w:sz w:val="18"/>
          <w:szCs w:val="18"/>
        </w:rPr>
        <w:t xml:space="preserve"> in the eP</w:t>
      </w:r>
      <w:r>
        <w:rPr>
          <w:rFonts w:ascii="Muli" w:hAnsi="Muli"/>
          <w:color w:val="000000"/>
          <w:sz w:val="18"/>
          <w:szCs w:val="18"/>
        </w:rPr>
        <w:t>M</w:t>
      </w:r>
      <w:r w:rsidRPr="00557E1C">
        <w:rPr>
          <w:rFonts w:ascii="Muli" w:hAnsi="Muli"/>
          <w:color w:val="000000"/>
          <w:sz w:val="18"/>
          <w:szCs w:val="18"/>
        </w:rPr>
        <w:t xml:space="preserve"> Document Library under the Accounts Coordinator Course.</w:t>
      </w:r>
    </w:p>
    <w:p w14:paraId="33783100" w14:textId="77777777" w:rsidR="00001323" w:rsidRDefault="00001323" w:rsidP="00001323">
      <w:pPr>
        <w:pBdr>
          <w:top w:val="nil"/>
          <w:left w:val="nil"/>
          <w:bottom w:val="nil"/>
          <w:right w:val="nil"/>
          <w:between w:val="nil"/>
        </w:pBdr>
        <w:rPr>
          <w:color w:val="000000"/>
          <w:sz w:val="20"/>
          <w:szCs w:val="20"/>
        </w:rPr>
      </w:pPr>
    </w:p>
  </w:footnote>
  <w:footnote w:id="4">
    <w:p w14:paraId="24FC93F6" w14:textId="77777777" w:rsidR="00001323" w:rsidRPr="00557E1C" w:rsidRDefault="00001323" w:rsidP="00001323">
      <w:pPr>
        <w:pBdr>
          <w:top w:val="nil"/>
          <w:left w:val="nil"/>
          <w:bottom w:val="nil"/>
          <w:right w:val="nil"/>
          <w:between w:val="nil"/>
        </w:pBdr>
        <w:rPr>
          <w:rFonts w:ascii="Muli" w:hAnsi="Muli"/>
          <w:color w:val="000000"/>
          <w:sz w:val="18"/>
          <w:szCs w:val="18"/>
        </w:rPr>
      </w:pPr>
      <w:r w:rsidRPr="00557E1C">
        <w:rPr>
          <w:rStyle w:val="FootnoteReference"/>
          <w:rFonts w:ascii="Muli" w:hAnsi="Muli"/>
          <w:sz w:val="22"/>
          <w:szCs w:val="22"/>
        </w:rPr>
        <w:footnoteRef/>
      </w:r>
      <w:r w:rsidRPr="00557E1C">
        <w:rPr>
          <w:rFonts w:ascii="Muli" w:hAnsi="Muli"/>
          <w:color w:val="000000"/>
          <w:sz w:val="18"/>
          <w:szCs w:val="18"/>
        </w:rPr>
        <w:t xml:space="preserve"> For an example of a signed payment agreement, refer to example </w:t>
      </w:r>
      <w:r w:rsidRPr="00557E1C">
        <w:rPr>
          <w:rFonts w:ascii="Muli" w:hAnsi="Muli"/>
          <w:b/>
          <w:color w:val="000000"/>
          <w:sz w:val="18"/>
          <w:szCs w:val="18"/>
        </w:rPr>
        <w:t>Installment Payment Template</w:t>
      </w:r>
      <w:r w:rsidRPr="00557E1C">
        <w:rPr>
          <w:rFonts w:ascii="Muli" w:hAnsi="Muli"/>
          <w:color w:val="000000"/>
          <w:sz w:val="18"/>
          <w:szCs w:val="18"/>
        </w:rPr>
        <w:t xml:space="preserve"> in the ePM Document Library under the Accounts Coordinator Course. </w:t>
      </w:r>
    </w:p>
  </w:footnote>
  <w:footnote w:id="5">
    <w:p w14:paraId="60EF9C2A" w14:textId="77777777" w:rsidR="00001323" w:rsidRPr="00674252" w:rsidRDefault="00001323" w:rsidP="00AF7521">
      <w:pPr>
        <w:pBdr>
          <w:top w:val="nil"/>
          <w:left w:val="nil"/>
          <w:bottom w:val="nil"/>
          <w:right w:val="nil"/>
          <w:between w:val="nil"/>
        </w:pBdr>
        <w:rPr>
          <w:rFonts w:ascii="Muli" w:hAnsi="Muli"/>
          <w:color w:val="000000"/>
          <w:sz w:val="18"/>
          <w:szCs w:val="18"/>
        </w:rPr>
      </w:pPr>
      <w:r w:rsidRPr="00674252">
        <w:rPr>
          <w:rStyle w:val="FootnoteReference"/>
          <w:rFonts w:ascii="Muli" w:hAnsi="Muli"/>
          <w:sz w:val="22"/>
          <w:szCs w:val="22"/>
        </w:rPr>
        <w:footnoteRef/>
      </w:r>
      <w:r w:rsidRPr="00674252">
        <w:rPr>
          <w:rFonts w:ascii="Muli" w:hAnsi="Muli"/>
          <w:color w:val="000000"/>
          <w:sz w:val="18"/>
          <w:szCs w:val="18"/>
        </w:rPr>
        <w:t xml:space="preserve"> For a list of possible patient objections, along with suggested responses, refer to </w:t>
      </w:r>
      <w:r w:rsidRPr="00674252">
        <w:rPr>
          <w:rFonts w:ascii="Muli" w:hAnsi="Muli"/>
          <w:b/>
          <w:color w:val="000000"/>
          <w:sz w:val="18"/>
          <w:szCs w:val="18"/>
        </w:rPr>
        <w:t>Patient Objection Handlings</w:t>
      </w:r>
      <w:r w:rsidRPr="00674252">
        <w:rPr>
          <w:rFonts w:ascii="Muli" w:hAnsi="Muli"/>
          <w:color w:val="000000"/>
          <w:sz w:val="18"/>
          <w:szCs w:val="18"/>
        </w:rPr>
        <w:t xml:space="preserve"> in the ePM Document Library under the Accounts Coordinator Course and the Treatment Coordinator Course. </w:t>
      </w:r>
    </w:p>
    <w:p w14:paraId="6346E912" w14:textId="77777777" w:rsidR="00001323" w:rsidRDefault="00001323" w:rsidP="00AF7521">
      <w:pPr>
        <w:pBdr>
          <w:top w:val="nil"/>
          <w:left w:val="nil"/>
          <w:bottom w:val="nil"/>
          <w:right w:val="nil"/>
          <w:between w:val="nil"/>
        </w:pBdr>
        <w:rPr>
          <w:color w:val="000000"/>
          <w:sz w:val="20"/>
          <w:szCs w:val="20"/>
        </w:rPr>
      </w:pPr>
    </w:p>
  </w:footnote>
  <w:footnote w:id="6">
    <w:p w14:paraId="3268545F" w14:textId="77777777" w:rsidR="00001323" w:rsidRPr="00674252" w:rsidRDefault="00001323" w:rsidP="00AF7521">
      <w:pPr>
        <w:pBdr>
          <w:top w:val="nil"/>
          <w:left w:val="nil"/>
          <w:bottom w:val="nil"/>
          <w:right w:val="nil"/>
          <w:between w:val="nil"/>
        </w:pBdr>
        <w:rPr>
          <w:rFonts w:ascii="Muli" w:hAnsi="Muli"/>
          <w:color w:val="000000"/>
          <w:sz w:val="20"/>
          <w:szCs w:val="20"/>
        </w:rPr>
      </w:pPr>
      <w:r w:rsidRPr="00674252">
        <w:rPr>
          <w:rStyle w:val="FootnoteReference"/>
          <w:rFonts w:ascii="Muli" w:hAnsi="Muli"/>
          <w:sz w:val="22"/>
          <w:szCs w:val="22"/>
        </w:rPr>
        <w:footnoteRef/>
      </w:r>
      <w:r w:rsidRPr="00674252">
        <w:rPr>
          <w:rFonts w:ascii="Muli" w:hAnsi="Muli"/>
          <w:color w:val="000000"/>
          <w:sz w:val="18"/>
          <w:szCs w:val="18"/>
        </w:rPr>
        <w:t xml:space="preserve"> You can find additional financial arrangement dialogue examples in the ePracticeManager Document Library under the </w:t>
      </w:r>
      <w:r w:rsidRPr="00674252">
        <w:rPr>
          <w:rFonts w:ascii="Muli" w:hAnsi="Muli"/>
          <w:b/>
          <w:color w:val="000000"/>
          <w:sz w:val="18"/>
          <w:szCs w:val="18"/>
        </w:rPr>
        <w:t>Accounts Coordinator Course</w:t>
      </w:r>
      <w:r w:rsidRPr="00674252">
        <w:rPr>
          <w:rFonts w:ascii="Muli" w:hAnsi="Muli"/>
          <w:color w:val="000000"/>
          <w:sz w:val="18"/>
          <w:szCs w:val="18"/>
        </w:rPr>
        <w:t>.</w:t>
      </w:r>
    </w:p>
  </w:footnote>
  <w:footnote w:id="7">
    <w:p w14:paraId="67798B83" w14:textId="77777777" w:rsidR="00001323" w:rsidRPr="00674252" w:rsidRDefault="00001323" w:rsidP="00AF7521">
      <w:pPr>
        <w:rPr>
          <w:rFonts w:ascii="Muli" w:hAnsi="Muli"/>
        </w:rPr>
      </w:pPr>
      <w:r w:rsidRPr="00674252">
        <w:rPr>
          <w:rStyle w:val="FootnoteReference"/>
          <w:rFonts w:ascii="Muli" w:hAnsi="Muli"/>
          <w:sz w:val="22"/>
          <w:szCs w:val="22"/>
        </w:rPr>
        <w:footnoteRef/>
      </w:r>
      <w:r w:rsidRPr="00674252">
        <w:rPr>
          <w:rFonts w:ascii="Muli" w:hAnsi="Muli"/>
          <w:sz w:val="18"/>
          <w:szCs w:val="18"/>
        </w:rPr>
        <w:t xml:space="preserve"> For an excellent overview of best practices for treatment plan presentations, refer to the </w:t>
      </w:r>
      <w:r w:rsidRPr="00674252">
        <w:rPr>
          <w:rFonts w:ascii="Muli" w:hAnsi="Muli"/>
          <w:b/>
          <w:sz w:val="18"/>
          <w:szCs w:val="18"/>
        </w:rPr>
        <w:t>Lesson 4</w:t>
      </w:r>
      <w:r w:rsidRPr="00674252">
        <w:rPr>
          <w:rFonts w:ascii="Muli" w:hAnsi="Muli"/>
          <w:sz w:val="18"/>
          <w:szCs w:val="18"/>
        </w:rPr>
        <w:t xml:space="preserve"> </w:t>
      </w:r>
      <w:r w:rsidRPr="00674252">
        <w:rPr>
          <w:rFonts w:ascii="Muli" w:hAnsi="Muli"/>
          <w:b/>
          <w:sz w:val="18"/>
          <w:szCs w:val="18"/>
        </w:rPr>
        <w:t>Summary Video</w:t>
      </w:r>
      <w:r w:rsidRPr="00674252">
        <w:rPr>
          <w:rFonts w:ascii="Muli" w:hAnsi="Muli"/>
          <w:sz w:val="18"/>
          <w:szCs w:val="18"/>
        </w:rPr>
        <w:t xml:space="preserve"> by Viva Concepts in the ePM </w:t>
      </w:r>
      <w:r w:rsidRPr="00674252">
        <w:rPr>
          <w:rFonts w:ascii="Muli" w:hAnsi="Muli"/>
          <w:b/>
          <w:sz w:val="18"/>
          <w:szCs w:val="18"/>
        </w:rPr>
        <w:t>Treatment Coordinator Course</w:t>
      </w:r>
      <w:r w:rsidRPr="00674252">
        <w:rPr>
          <w:rFonts w:ascii="Muli" w:hAnsi="Muli"/>
          <w:sz w:val="18"/>
          <w:szCs w:val="18"/>
        </w:rPr>
        <w:t>. You will find it very helpful with your training in this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B4C5" w14:textId="0E1A77E6" w:rsidR="00001323" w:rsidRDefault="00001323">
    <w:pPr>
      <w:pStyle w:val="Header"/>
    </w:pPr>
    <w:r>
      <w:rPr>
        <w:noProof/>
      </w:rPr>
      <w:drawing>
        <wp:inline distT="0" distB="0" distL="0" distR="0" wp14:anchorId="28767BC3" wp14:editId="1EACA04F">
          <wp:extent cx="640080" cy="411480"/>
          <wp:effectExtent l="0" t="0" r="0" b="762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411480"/>
                  </a:xfrm>
                  <a:prstGeom prst="rect">
                    <a:avLst/>
                  </a:prstGeom>
                </pic:spPr>
              </pic:pic>
            </a:graphicData>
          </a:graphic>
        </wp:inline>
      </w:drawing>
    </w:r>
  </w:p>
  <w:p w14:paraId="6B70D131" w14:textId="77777777" w:rsidR="00001323" w:rsidRDefault="00001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89"/>
    <w:multiLevelType w:val="hybridMultilevel"/>
    <w:tmpl w:val="BB96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119A4"/>
    <w:multiLevelType w:val="hybridMultilevel"/>
    <w:tmpl w:val="C856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D2A6E"/>
    <w:multiLevelType w:val="hybridMultilevel"/>
    <w:tmpl w:val="161A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E1FBB"/>
    <w:multiLevelType w:val="hybridMultilevel"/>
    <w:tmpl w:val="1EB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E4AEA"/>
    <w:multiLevelType w:val="multilevel"/>
    <w:tmpl w:val="8144A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403ACD"/>
    <w:multiLevelType w:val="multilevel"/>
    <w:tmpl w:val="FEEEB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94683E"/>
    <w:multiLevelType w:val="hybridMultilevel"/>
    <w:tmpl w:val="D7E0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B6490"/>
    <w:multiLevelType w:val="hybridMultilevel"/>
    <w:tmpl w:val="0F22ECAA"/>
    <w:lvl w:ilvl="0" w:tplc="D0C0FE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12C90"/>
    <w:multiLevelType w:val="multilevel"/>
    <w:tmpl w:val="8672465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D077D6"/>
    <w:multiLevelType w:val="hybridMultilevel"/>
    <w:tmpl w:val="5056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2681A"/>
    <w:multiLevelType w:val="hybridMultilevel"/>
    <w:tmpl w:val="DB5ABB40"/>
    <w:lvl w:ilvl="0" w:tplc="0718760A">
      <w:start w:val="1"/>
      <w:numFmt w:val="bullet"/>
      <w:lvlText w:val=""/>
      <w:lvlJc w:val="left"/>
      <w:pPr>
        <w:ind w:left="72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31CCB"/>
    <w:multiLevelType w:val="hybridMultilevel"/>
    <w:tmpl w:val="BE46F9FA"/>
    <w:lvl w:ilvl="0" w:tplc="0718760A">
      <w:start w:val="1"/>
      <w:numFmt w:val="bullet"/>
      <w:lvlText w:val=""/>
      <w:lvlJc w:val="left"/>
      <w:pPr>
        <w:ind w:left="720" w:hanging="360"/>
      </w:pPr>
      <w:rPr>
        <w:rFonts w:ascii="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616A4"/>
    <w:multiLevelType w:val="hybridMultilevel"/>
    <w:tmpl w:val="9A4A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40D30"/>
    <w:multiLevelType w:val="hybridMultilevel"/>
    <w:tmpl w:val="563CA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3A49D7"/>
    <w:multiLevelType w:val="hybridMultilevel"/>
    <w:tmpl w:val="180E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87392"/>
    <w:multiLevelType w:val="hybridMultilevel"/>
    <w:tmpl w:val="CE38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72CCE"/>
    <w:multiLevelType w:val="hybridMultilevel"/>
    <w:tmpl w:val="48AE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55700"/>
    <w:multiLevelType w:val="multilevel"/>
    <w:tmpl w:val="414EE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A76075C"/>
    <w:multiLevelType w:val="hybridMultilevel"/>
    <w:tmpl w:val="20DC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F4B7B"/>
    <w:multiLevelType w:val="hybridMultilevel"/>
    <w:tmpl w:val="D3C4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9"/>
  </w:num>
  <w:num w:numId="5">
    <w:abstractNumId w:val="18"/>
  </w:num>
  <w:num w:numId="6">
    <w:abstractNumId w:val="0"/>
  </w:num>
  <w:num w:numId="7">
    <w:abstractNumId w:val="5"/>
  </w:num>
  <w:num w:numId="8">
    <w:abstractNumId w:val="7"/>
  </w:num>
  <w:num w:numId="9">
    <w:abstractNumId w:val="17"/>
  </w:num>
  <w:num w:numId="10">
    <w:abstractNumId w:val="14"/>
  </w:num>
  <w:num w:numId="11">
    <w:abstractNumId w:val="1"/>
  </w:num>
  <w:num w:numId="12">
    <w:abstractNumId w:val="2"/>
  </w:num>
  <w:num w:numId="13">
    <w:abstractNumId w:val="6"/>
  </w:num>
  <w:num w:numId="14">
    <w:abstractNumId w:val="3"/>
  </w:num>
  <w:num w:numId="15">
    <w:abstractNumId w:val="16"/>
  </w:num>
  <w:num w:numId="16">
    <w:abstractNumId w:val="19"/>
  </w:num>
  <w:num w:numId="17">
    <w:abstractNumId w:val="12"/>
  </w:num>
  <w:num w:numId="18">
    <w:abstractNumId w:val="13"/>
  </w:num>
  <w:num w:numId="19">
    <w:abstractNumId w:val="15"/>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86"/>
    <w:rsid w:val="00001323"/>
    <w:rsid w:val="000128BD"/>
    <w:rsid w:val="00012C8B"/>
    <w:rsid w:val="000154CE"/>
    <w:rsid w:val="00085BE4"/>
    <w:rsid w:val="000A09BD"/>
    <w:rsid w:val="000B3F66"/>
    <w:rsid w:val="000F129A"/>
    <w:rsid w:val="00103EB8"/>
    <w:rsid w:val="001050C1"/>
    <w:rsid w:val="0016601B"/>
    <w:rsid w:val="0019322C"/>
    <w:rsid w:val="001E04BA"/>
    <w:rsid w:val="001F2A34"/>
    <w:rsid w:val="002325C7"/>
    <w:rsid w:val="00246F71"/>
    <w:rsid w:val="00250962"/>
    <w:rsid w:val="00275DD4"/>
    <w:rsid w:val="002C2469"/>
    <w:rsid w:val="00301E6C"/>
    <w:rsid w:val="00350D93"/>
    <w:rsid w:val="003E1979"/>
    <w:rsid w:val="0042013A"/>
    <w:rsid w:val="004752B2"/>
    <w:rsid w:val="00486D82"/>
    <w:rsid w:val="004C34C3"/>
    <w:rsid w:val="004D1DBD"/>
    <w:rsid w:val="00515947"/>
    <w:rsid w:val="005802B2"/>
    <w:rsid w:val="00610AAF"/>
    <w:rsid w:val="00653A5E"/>
    <w:rsid w:val="00674252"/>
    <w:rsid w:val="00694197"/>
    <w:rsid w:val="00694F6D"/>
    <w:rsid w:val="00695D2F"/>
    <w:rsid w:val="006A148D"/>
    <w:rsid w:val="006B1031"/>
    <w:rsid w:val="00705D41"/>
    <w:rsid w:val="0071731D"/>
    <w:rsid w:val="00783F25"/>
    <w:rsid w:val="007970C3"/>
    <w:rsid w:val="007B518A"/>
    <w:rsid w:val="007F1967"/>
    <w:rsid w:val="007F4BAF"/>
    <w:rsid w:val="0084263C"/>
    <w:rsid w:val="00850386"/>
    <w:rsid w:val="008D4301"/>
    <w:rsid w:val="00936138"/>
    <w:rsid w:val="0098094F"/>
    <w:rsid w:val="009A41F7"/>
    <w:rsid w:val="00A347EF"/>
    <w:rsid w:val="00A81311"/>
    <w:rsid w:val="00A8484F"/>
    <w:rsid w:val="00AF7521"/>
    <w:rsid w:val="00B111CF"/>
    <w:rsid w:val="00B65B20"/>
    <w:rsid w:val="00B71012"/>
    <w:rsid w:val="00B94830"/>
    <w:rsid w:val="00BA29EA"/>
    <w:rsid w:val="00BD6AAB"/>
    <w:rsid w:val="00C074F0"/>
    <w:rsid w:val="00C1694E"/>
    <w:rsid w:val="00C63B33"/>
    <w:rsid w:val="00C73AD0"/>
    <w:rsid w:val="00CE514B"/>
    <w:rsid w:val="00D71173"/>
    <w:rsid w:val="00DD5204"/>
    <w:rsid w:val="00E4348A"/>
    <w:rsid w:val="00E558B0"/>
    <w:rsid w:val="00EA0E8C"/>
    <w:rsid w:val="00F12BD5"/>
    <w:rsid w:val="00F224B7"/>
    <w:rsid w:val="00F270A4"/>
    <w:rsid w:val="00FB4AD8"/>
    <w:rsid w:val="00FB5845"/>
    <w:rsid w:val="00FC6579"/>
    <w:rsid w:val="00FC778B"/>
    <w:rsid w:val="00FE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C526A"/>
  <w15:chartTrackingRefBased/>
  <w15:docId w15:val="{2DDC860A-1E3B-4D69-BDA4-7622A4F1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9A41F7"/>
    <w:pPr>
      <w:keepNext/>
      <w:keepLines/>
      <w:spacing w:before="200"/>
      <w:outlineLvl w:val="0"/>
    </w:pPr>
    <w:rPr>
      <w:rFonts w:ascii="Georgia" w:eastAsia="Times New Roman" w:hAnsi="Georgia" w:cs="Helvetica"/>
      <w:b/>
      <w:bCs/>
      <w:color w:val="2F5496"/>
      <w:sz w:val="32"/>
      <w:szCs w:val="32"/>
    </w:rPr>
  </w:style>
  <w:style w:type="paragraph" w:styleId="Heading2">
    <w:name w:val="heading 2"/>
    <w:basedOn w:val="Normal"/>
    <w:next w:val="Normal"/>
    <w:link w:val="Heading2Char"/>
    <w:uiPriority w:val="9"/>
    <w:unhideWhenUsed/>
    <w:qFormat/>
    <w:rsid w:val="00850386"/>
    <w:pPr>
      <w:keepNext/>
      <w:keepLines/>
      <w:spacing w:before="40"/>
      <w:outlineLvl w:val="1"/>
    </w:pPr>
    <w:rPr>
      <w:rFonts w:ascii="Georgia" w:eastAsiaTheme="majorEastAsia" w:hAnsi="Georgia" w:cstheme="majorBidi"/>
      <w:b/>
      <w:bCs/>
      <w:color w:val="285B9E"/>
    </w:rPr>
  </w:style>
  <w:style w:type="paragraph" w:styleId="Heading3">
    <w:name w:val="heading 3"/>
    <w:basedOn w:val="Normal"/>
    <w:next w:val="Normal"/>
    <w:link w:val="Heading3Char"/>
    <w:uiPriority w:val="9"/>
    <w:unhideWhenUsed/>
    <w:qFormat/>
    <w:rsid w:val="00694F6D"/>
    <w:pPr>
      <w:outlineLvl w:val="2"/>
    </w:pPr>
    <w:rPr>
      <w:rFonts w:ascii="Muli" w:hAnsi="Muli"/>
      <w:b/>
      <w:bCs/>
    </w:rPr>
  </w:style>
  <w:style w:type="paragraph" w:styleId="Heading4">
    <w:name w:val="heading 4"/>
    <w:basedOn w:val="Normal"/>
    <w:next w:val="Normal"/>
    <w:link w:val="Heading4Char"/>
    <w:uiPriority w:val="9"/>
    <w:unhideWhenUsed/>
    <w:qFormat/>
    <w:rsid w:val="0042013A"/>
    <w:pPr>
      <w:keepNext/>
      <w:keepLines/>
      <w:spacing w:before="40"/>
      <w:outlineLvl w:val="3"/>
    </w:pPr>
    <w:rPr>
      <w:rFonts w:asciiTheme="majorHAnsi" w:eastAsiaTheme="majorEastAsia" w:hAnsiTheme="majorHAnsi" w:cstheme="majorBidi"/>
      <w:i/>
      <w:iCs/>
      <w:color w:val="285B9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41F7"/>
    <w:rPr>
      <w:rFonts w:ascii="Georgia" w:eastAsia="Times New Roman" w:hAnsi="Georgia" w:cs="Helvetica"/>
      <w:b/>
      <w:bCs/>
      <w:color w:val="2F5496"/>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customStyle="1" w:styleId="Heading2Char">
    <w:name w:val="Heading 2 Char"/>
    <w:basedOn w:val="DefaultParagraphFont"/>
    <w:link w:val="Heading2"/>
    <w:uiPriority w:val="9"/>
    <w:rsid w:val="00850386"/>
    <w:rPr>
      <w:rFonts w:ascii="Georgia" w:eastAsiaTheme="majorEastAsia" w:hAnsi="Georgia" w:cstheme="majorBidi"/>
      <w:b/>
      <w:bCs/>
      <w:color w:val="285B9E"/>
      <w:sz w:val="24"/>
      <w:szCs w:val="24"/>
    </w:rPr>
  </w:style>
  <w:style w:type="paragraph" w:styleId="TOCHeading">
    <w:name w:val="TOC Heading"/>
    <w:basedOn w:val="Heading1"/>
    <w:next w:val="Normal"/>
    <w:uiPriority w:val="39"/>
    <w:unhideWhenUsed/>
    <w:qFormat/>
    <w:rsid w:val="00694F6D"/>
    <w:pPr>
      <w:spacing w:line="259" w:lineRule="auto"/>
      <w:outlineLvl w:val="9"/>
    </w:pPr>
    <w:rPr>
      <w:rFonts w:asciiTheme="majorHAnsi" w:hAnsiTheme="majorHAnsi"/>
      <w:b w:val="0"/>
      <w:bCs w:val="0"/>
    </w:rPr>
  </w:style>
  <w:style w:type="paragraph" w:styleId="TOC1">
    <w:name w:val="toc 1"/>
    <w:basedOn w:val="Normal"/>
    <w:next w:val="Normal"/>
    <w:autoRedefine/>
    <w:uiPriority w:val="39"/>
    <w:unhideWhenUsed/>
    <w:rsid w:val="00694F6D"/>
    <w:pPr>
      <w:spacing w:after="100"/>
    </w:pPr>
  </w:style>
  <w:style w:type="paragraph" w:styleId="TOC2">
    <w:name w:val="toc 2"/>
    <w:basedOn w:val="Normal"/>
    <w:next w:val="Normal"/>
    <w:autoRedefine/>
    <w:uiPriority w:val="39"/>
    <w:unhideWhenUsed/>
    <w:rsid w:val="00694F6D"/>
    <w:pPr>
      <w:spacing w:after="100"/>
      <w:ind w:left="240"/>
    </w:pPr>
  </w:style>
  <w:style w:type="character" w:customStyle="1" w:styleId="Heading3Char">
    <w:name w:val="Heading 3 Char"/>
    <w:basedOn w:val="DefaultParagraphFont"/>
    <w:link w:val="Heading3"/>
    <w:uiPriority w:val="9"/>
    <w:rsid w:val="00694F6D"/>
    <w:rPr>
      <w:rFonts w:ascii="Muli" w:hAnsi="Muli" w:cs="Times New Roman"/>
      <w:b/>
      <w:bCs/>
      <w:sz w:val="24"/>
      <w:szCs w:val="24"/>
    </w:rPr>
  </w:style>
  <w:style w:type="paragraph" w:styleId="TOC3">
    <w:name w:val="toc 3"/>
    <w:basedOn w:val="Normal"/>
    <w:next w:val="Normal"/>
    <w:autoRedefine/>
    <w:uiPriority w:val="39"/>
    <w:unhideWhenUsed/>
    <w:rsid w:val="00A347EF"/>
    <w:pPr>
      <w:spacing w:after="100"/>
      <w:ind w:left="480"/>
    </w:pPr>
  </w:style>
  <w:style w:type="character" w:styleId="FootnoteReference">
    <w:name w:val="footnote reference"/>
    <w:basedOn w:val="DefaultParagraphFont"/>
    <w:uiPriority w:val="99"/>
    <w:semiHidden/>
    <w:unhideWhenUsed/>
    <w:rsid w:val="00653A5E"/>
    <w:rPr>
      <w:vertAlign w:val="superscript"/>
    </w:rPr>
  </w:style>
  <w:style w:type="character" w:customStyle="1" w:styleId="Heading4Char">
    <w:name w:val="Heading 4 Char"/>
    <w:basedOn w:val="DefaultParagraphFont"/>
    <w:link w:val="Heading4"/>
    <w:uiPriority w:val="9"/>
    <w:rsid w:val="0042013A"/>
    <w:rPr>
      <w:rFonts w:asciiTheme="majorHAnsi" w:eastAsiaTheme="majorEastAsia" w:hAnsiTheme="majorHAnsi" w:cstheme="majorBidi"/>
      <w:i/>
      <w:iCs/>
      <w:color w:val="285B9E"/>
      <w:sz w:val="24"/>
      <w:szCs w:val="24"/>
    </w:rPr>
  </w:style>
  <w:style w:type="character" w:customStyle="1" w:styleId="apple-converted-space">
    <w:name w:val="apple-converted-space"/>
    <w:basedOn w:val="DefaultParagraphFont"/>
    <w:rsid w:val="009A4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3500">
      <w:bodyDiv w:val="1"/>
      <w:marLeft w:val="0"/>
      <w:marRight w:val="0"/>
      <w:marTop w:val="0"/>
      <w:marBottom w:val="0"/>
      <w:divBdr>
        <w:top w:val="none" w:sz="0" w:space="0" w:color="auto"/>
        <w:left w:val="none" w:sz="0" w:space="0" w:color="auto"/>
        <w:bottom w:val="none" w:sz="0" w:space="0" w:color="auto"/>
        <w:right w:val="none" w:sz="0" w:space="0" w:color="auto"/>
      </w:divBdr>
    </w:div>
    <w:div w:id="147286789">
      <w:bodyDiv w:val="1"/>
      <w:marLeft w:val="0"/>
      <w:marRight w:val="0"/>
      <w:marTop w:val="0"/>
      <w:marBottom w:val="0"/>
      <w:divBdr>
        <w:top w:val="none" w:sz="0" w:space="0" w:color="auto"/>
        <w:left w:val="none" w:sz="0" w:space="0" w:color="auto"/>
        <w:bottom w:val="none" w:sz="0" w:space="0" w:color="auto"/>
        <w:right w:val="none" w:sz="0" w:space="0" w:color="auto"/>
      </w:divBdr>
    </w:div>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rp.healthcarefinancedirect.com/Practices/Orthodontics" TargetMode="External"/><Relationship Id="rId18" Type="http://schemas.openxmlformats.org/officeDocument/2006/relationships/hyperlink" Target="https://www.youtube.com/watch?v=bt3YZSv-G1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recredit.com/howcarecreditworks/prospective/" TargetMode="External"/><Relationship Id="rId17" Type="http://schemas.openxmlformats.org/officeDocument/2006/relationships/hyperlink" Target="https://www.lendingclub.com/patientsolutions/providers" TargetMode="External"/><Relationship Id="rId2" Type="http://schemas.openxmlformats.org/officeDocument/2006/relationships/numbering" Target="numbering.xml"/><Relationship Id="rId16" Type="http://schemas.openxmlformats.org/officeDocument/2006/relationships/hyperlink" Target="http://www.comprehensivefinanc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implepay.com/" TargetMode="External"/><Relationship Id="rId10" Type="http://schemas.openxmlformats.org/officeDocument/2006/relationships/footer" Target="footer1.xml"/><Relationship Id="rId19" Type="http://schemas.openxmlformats.org/officeDocument/2006/relationships/hyperlink" Target="http://www.vivaconcepts.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entalloans.com/landingpage/?PPC=G-MF710&amp;gclid=CjwKEAjwl9DIBRCG_e3DwsKsizsSJADMmJ11CyA0DfBJq9hjyBzWQF08jEpZC0-rb_0PlzRURDUAYRoCi1Dw_wc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ustom%20Office%20Templates\EPM%20Template_Informativ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C:\Users\renjo\Documents\Custom Office Templates\EPM Template_Informative Doc.dotx</Template>
  <TotalTime>0</TotalTime>
  <Pages>23</Pages>
  <Words>5802</Words>
  <Characters>33076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2</cp:revision>
  <dcterms:created xsi:type="dcterms:W3CDTF">2020-11-05T22:31:00Z</dcterms:created>
  <dcterms:modified xsi:type="dcterms:W3CDTF">2020-11-05T22:31:00Z</dcterms:modified>
</cp:coreProperties>
</file>